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4C09" w14:textId="40E42844" w:rsidR="00F90CB1" w:rsidRPr="00F90CB1" w:rsidRDefault="00F90CB1" w:rsidP="00F90CB1">
      <w:pPr>
        <w:pStyle w:val="Bezodstpw"/>
        <w:spacing w:line="276" w:lineRule="auto"/>
        <w:jc w:val="right"/>
        <w:rPr>
          <w:rFonts w:ascii="Arial" w:hAnsi="Arial" w:cs="Arial"/>
          <w:sz w:val="18"/>
          <w:szCs w:val="24"/>
        </w:rPr>
      </w:pPr>
      <w:r w:rsidRPr="00F90CB1">
        <w:rPr>
          <w:rFonts w:ascii="Arial" w:hAnsi="Arial" w:cs="Arial"/>
          <w:sz w:val="18"/>
          <w:szCs w:val="24"/>
        </w:rPr>
        <w:t>Załącznik nr 2</w:t>
      </w:r>
    </w:p>
    <w:p w14:paraId="31FD0636" w14:textId="52E42440" w:rsidR="006200C8" w:rsidRDefault="006200C8" w:rsidP="00D52179">
      <w:pPr>
        <w:pStyle w:val="Bezodstpw"/>
        <w:rPr>
          <w:rFonts w:ascii="Arial" w:hAnsi="Arial" w:cs="Arial"/>
          <w:b/>
          <w:bCs/>
          <w:shd w:val="clear" w:color="auto" w:fill="FFFFFF"/>
        </w:rPr>
      </w:pPr>
    </w:p>
    <w:p w14:paraId="291019BE" w14:textId="1FD7D485" w:rsidR="006200C8" w:rsidRPr="00514325" w:rsidRDefault="006200C8" w:rsidP="006200C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sz w:val="20"/>
          <w:szCs w:val="24"/>
        </w:rPr>
        <w:t xml:space="preserve">REGULAMIN OCENY </w:t>
      </w:r>
      <w:r>
        <w:rPr>
          <w:rFonts w:ascii="Arial" w:hAnsi="Arial" w:cs="Arial"/>
          <w:b/>
          <w:sz w:val="20"/>
          <w:szCs w:val="24"/>
        </w:rPr>
        <w:t>DROBIU OZDOBNEGO I GOŁĘBI RASOWYCH</w:t>
      </w:r>
    </w:p>
    <w:p w14:paraId="48B34D42" w14:textId="77777777" w:rsidR="00DD79F8" w:rsidRPr="00514325" w:rsidRDefault="00DD79F8" w:rsidP="00DD79F8">
      <w:pPr>
        <w:pStyle w:val="Bezodstpw"/>
        <w:jc w:val="center"/>
        <w:rPr>
          <w:rStyle w:val="Pogrubienie"/>
          <w:rFonts w:ascii="Arial" w:hAnsi="Arial" w:cs="Arial"/>
          <w:bCs w:val="0"/>
          <w:sz w:val="18"/>
          <w:shd w:val="clear" w:color="auto" w:fill="FFFFFF"/>
        </w:rPr>
      </w:pPr>
      <w:bookmarkStart w:id="0" w:name="_Hlk5312551"/>
      <w:r>
        <w:rPr>
          <w:rStyle w:val="Pogrubienie"/>
          <w:rFonts w:ascii="Arial" w:hAnsi="Arial" w:cs="Arial"/>
          <w:bCs w:val="0"/>
          <w:sz w:val="20"/>
          <w:szCs w:val="24"/>
          <w:shd w:val="clear" w:color="auto" w:fill="FFFFFF"/>
        </w:rPr>
        <w:t>Wystawa Drobnego Inwentarza</w:t>
      </w:r>
    </w:p>
    <w:p w14:paraId="21A7B7F1" w14:textId="77777777" w:rsidR="00DD79F8" w:rsidRPr="00514325" w:rsidRDefault="00DD79F8" w:rsidP="00DD79F8">
      <w:pPr>
        <w:pStyle w:val="Bezodstpw"/>
        <w:spacing w:line="276" w:lineRule="auto"/>
        <w:jc w:val="center"/>
        <w:rPr>
          <w:rFonts w:ascii="Arial" w:hAnsi="Arial" w:cs="Arial"/>
          <w:b/>
          <w:sz w:val="18"/>
        </w:rPr>
      </w:pPr>
      <w:r w:rsidRPr="00514325">
        <w:rPr>
          <w:rFonts w:ascii="Arial" w:hAnsi="Arial" w:cs="Arial"/>
          <w:b/>
          <w:sz w:val="20"/>
          <w:szCs w:val="24"/>
        </w:rPr>
        <w:t xml:space="preserve">Minikowo, </w:t>
      </w:r>
      <w:r>
        <w:rPr>
          <w:rFonts w:ascii="Arial" w:hAnsi="Arial" w:cs="Arial"/>
          <w:b/>
          <w:sz w:val="20"/>
          <w:szCs w:val="24"/>
        </w:rPr>
        <w:t>22</w:t>
      </w:r>
      <w:r w:rsidRPr="00514325">
        <w:rPr>
          <w:rFonts w:ascii="Arial" w:hAnsi="Arial" w:cs="Arial"/>
          <w:b/>
          <w:sz w:val="20"/>
          <w:szCs w:val="24"/>
        </w:rPr>
        <w:t>.0</w:t>
      </w:r>
      <w:r>
        <w:rPr>
          <w:rFonts w:ascii="Arial" w:hAnsi="Arial" w:cs="Arial"/>
          <w:b/>
          <w:sz w:val="20"/>
          <w:szCs w:val="24"/>
        </w:rPr>
        <w:t>9</w:t>
      </w:r>
      <w:r w:rsidRPr="00514325">
        <w:rPr>
          <w:rFonts w:ascii="Arial" w:hAnsi="Arial" w:cs="Arial"/>
          <w:b/>
          <w:sz w:val="20"/>
          <w:szCs w:val="24"/>
        </w:rPr>
        <w:t xml:space="preserve">.2019 r. </w:t>
      </w:r>
    </w:p>
    <w:p w14:paraId="3D708877" w14:textId="7E5384C1" w:rsidR="006200C8" w:rsidRDefault="006200C8" w:rsidP="006200C8">
      <w:pPr>
        <w:jc w:val="both"/>
        <w:rPr>
          <w:rFonts w:ascii="Times New Roman" w:hAnsi="Times New Roman" w:cs="Times New Roman"/>
          <w:lang w:val="de-DE"/>
        </w:rPr>
      </w:pPr>
    </w:p>
    <w:p w14:paraId="2130114D" w14:textId="77777777" w:rsidR="006200C8" w:rsidRDefault="006200C8" w:rsidP="006200C8">
      <w:pPr>
        <w:jc w:val="both"/>
        <w:rPr>
          <w:rFonts w:ascii="Times New Roman" w:hAnsi="Times New Roman" w:cs="Times New Roman"/>
          <w:lang w:val="de-DE"/>
        </w:rPr>
      </w:pPr>
    </w:p>
    <w:p w14:paraId="7BB6127A" w14:textId="77777777" w:rsidR="00037F24" w:rsidRPr="00514325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1</w:t>
      </w:r>
    </w:p>
    <w:p w14:paraId="12EFCE7B" w14:textId="77777777" w:rsidR="00037F24" w:rsidRPr="00514325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sz w:val="20"/>
          <w:szCs w:val="24"/>
        </w:rPr>
        <w:t>Ocena zwierząt:</w:t>
      </w:r>
    </w:p>
    <w:p w14:paraId="17829A97" w14:textId="6BDDD561" w:rsidR="006200C8" w:rsidRPr="00D52179" w:rsidRDefault="006200C8" w:rsidP="005C65F9">
      <w:pPr>
        <w:pStyle w:val="Bezodstpw"/>
        <w:numPr>
          <w:ilvl w:val="0"/>
          <w:numId w:val="6"/>
        </w:numPr>
      </w:pPr>
      <w:r>
        <w:t xml:space="preserve">Drób ozdobny i gołębie </w:t>
      </w:r>
      <w:r w:rsidR="00037F24">
        <w:t xml:space="preserve">rasowe </w:t>
      </w:r>
      <w:r w:rsidRPr="00514325">
        <w:t xml:space="preserve">oceniane na wystawie muszą spełniać następujące warunki: </w:t>
      </w:r>
    </w:p>
    <w:p w14:paraId="583E597E" w14:textId="4D5E342A" w:rsidR="006200C8" w:rsidRPr="00037F24" w:rsidRDefault="00037F24" w:rsidP="005C65F9">
      <w:pPr>
        <w:pStyle w:val="Bezodstpw"/>
        <w:numPr>
          <w:ilvl w:val="0"/>
          <w:numId w:val="7"/>
        </w:numPr>
      </w:pPr>
      <w:r>
        <w:t>być</w:t>
      </w:r>
      <w:r w:rsidRPr="00514325">
        <w:t xml:space="preserve"> urodzone i odchowane w stadzie hodowcy</w:t>
      </w:r>
      <w:r w:rsidR="00D52179">
        <w:t>,</w:t>
      </w:r>
    </w:p>
    <w:p w14:paraId="43F5D8A0" w14:textId="4E819FEA" w:rsidR="00037F24" w:rsidRPr="00037F24" w:rsidRDefault="00037F24" w:rsidP="005C65F9">
      <w:pPr>
        <w:pStyle w:val="Bezodstpw"/>
        <w:numPr>
          <w:ilvl w:val="0"/>
          <w:numId w:val="7"/>
        </w:numPr>
        <w:rPr>
          <w:lang w:val="de-DE"/>
        </w:rPr>
      </w:pPr>
      <w:proofErr w:type="spellStart"/>
      <w:r>
        <w:rPr>
          <w:lang w:val="de-DE"/>
        </w:rPr>
        <w:t>być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zdrowe</w:t>
      </w:r>
      <w:proofErr w:type="spellEnd"/>
      <w:r>
        <w:rPr>
          <w:lang w:val="de-DE"/>
        </w:rPr>
        <w:t xml:space="preserve"> i </w:t>
      </w:r>
      <w:proofErr w:type="spellStart"/>
      <w:r w:rsidR="006200C8" w:rsidRPr="00037F24">
        <w:rPr>
          <w:lang w:val="de-DE"/>
        </w:rPr>
        <w:t>posiadać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aktualne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świadectwo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weterynaryjne</w:t>
      </w:r>
      <w:proofErr w:type="spellEnd"/>
      <w:r w:rsidR="006200C8" w:rsidRPr="00037F24">
        <w:rPr>
          <w:lang w:val="de-DE"/>
        </w:rPr>
        <w:t>,</w:t>
      </w:r>
    </w:p>
    <w:p w14:paraId="124871A2" w14:textId="1BE0AF5E" w:rsidR="00037F24" w:rsidRPr="00037F24" w:rsidRDefault="005C65F9" w:rsidP="005C65F9">
      <w:pPr>
        <w:pStyle w:val="Bezodstpw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B</w:t>
      </w:r>
      <w:r w:rsidR="00037F24">
        <w:rPr>
          <w:lang w:val="de-DE"/>
        </w:rPr>
        <w:t>rane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pod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uwagę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podczas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oceny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są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jedynie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dorosłe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osobniki</w:t>
      </w:r>
      <w:proofErr w:type="spellEnd"/>
      <w:r w:rsidR="00037F24">
        <w:rPr>
          <w:lang w:val="de-DE"/>
        </w:rPr>
        <w:t>.</w:t>
      </w:r>
    </w:p>
    <w:p w14:paraId="5443637C" w14:textId="77777777" w:rsidR="00037F24" w:rsidRDefault="00037F24" w:rsidP="006200C8">
      <w:pPr>
        <w:jc w:val="both"/>
        <w:rPr>
          <w:rFonts w:ascii="Times New Roman" w:hAnsi="Times New Roman" w:cs="Times New Roman"/>
          <w:lang w:val="de-DE"/>
        </w:rPr>
      </w:pPr>
    </w:p>
    <w:p w14:paraId="1D26275D" w14:textId="5048030C" w:rsidR="006200C8" w:rsidRPr="00037F24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2</w:t>
      </w:r>
      <w:r w:rsidR="006200C8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DD451" w14:textId="77777777" w:rsidR="00037F24" w:rsidRPr="00D52179" w:rsidRDefault="00037F24" w:rsidP="00D52179">
      <w:pPr>
        <w:pStyle w:val="Bezodstpw"/>
        <w:jc w:val="center"/>
        <w:rPr>
          <w:b/>
        </w:rPr>
      </w:pPr>
      <w:r w:rsidRPr="00D52179">
        <w:rPr>
          <w:b/>
        </w:rPr>
        <w:t>Komisja oceny</w:t>
      </w:r>
    </w:p>
    <w:p w14:paraId="53C71FAF" w14:textId="77777777" w:rsidR="00037F24" w:rsidRPr="00D52179" w:rsidRDefault="00037F24" w:rsidP="00D52179">
      <w:pPr>
        <w:pStyle w:val="Bezodstpw"/>
      </w:pPr>
      <w:r w:rsidRPr="00D52179">
        <w:t xml:space="preserve">1. Oceny zwierząt na wystawie dokonuje Komisja powołana przez Dyrektora KPODR. </w:t>
      </w:r>
    </w:p>
    <w:p w14:paraId="5666FE24" w14:textId="4D34DA8C" w:rsidR="00037F24" w:rsidRPr="00D52179" w:rsidRDefault="00037F24" w:rsidP="00D52179">
      <w:pPr>
        <w:pStyle w:val="Bezodstpw"/>
      </w:pPr>
      <w:r w:rsidRPr="00D52179">
        <w:t xml:space="preserve">2. Ocena fenotypu </w:t>
      </w:r>
      <w:r w:rsidR="00D52179">
        <w:t xml:space="preserve">zwierząt </w:t>
      </w:r>
      <w:r w:rsidRPr="00D52179">
        <w:t xml:space="preserve">obejmuje cechy takie jak: </w:t>
      </w:r>
    </w:p>
    <w:p w14:paraId="4830933A" w14:textId="2C1A5004" w:rsidR="00037F24" w:rsidRPr="00D52179" w:rsidRDefault="00037F24" w:rsidP="00D52179">
      <w:pPr>
        <w:pStyle w:val="Bezodstpw"/>
      </w:pPr>
      <w:r w:rsidRPr="00D52179">
        <w:t>- budowa ciała, typ rasowy, postawa, barwa upierzenia, struktura upierzenia, wygląd ogólny</w:t>
      </w:r>
    </w:p>
    <w:p w14:paraId="5AE981B1" w14:textId="06898D37" w:rsidR="00037F24" w:rsidRPr="00D52179" w:rsidRDefault="00037F24" w:rsidP="00D52179">
      <w:pPr>
        <w:pStyle w:val="Bezodstpw"/>
      </w:pPr>
      <w:r w:rsidRPr="00D52179">
        <w:t xml:space="preserve">3. Wyniki przeprowadzonej oceny zapisywane są w protokole i potwierdzone podpisami członków Komisji. </w:t>
      </w:r>
    </w:p>
    <w:p w14:paraId="58219DFF" w14:textId="79692FA4" w:rsidR="00037F24" w:rsidRPr="00D52179" w:rsidRDefault="00037F24" w:rsidP="00D52179">
      <w:pPr>
        <w:pStyle w:val="Bezodstpw"/>
      </w:pPr>
      <w:r w:rsidRPr="00D52179">
        <w:t xml:space="preserve">4. Komisja ma prawo odstąpić od oceny zwierzęcia w przypadku stwierdzenia: </w:t>
      </w:r>
    </w:p>
    <w:p w14:paraId="1CB7179B" w14:textId="1511F941" w:rsidR="00037F24" w:rsidRPr="00D52179" w:rsidRDefault="00037F24" w:rsidP="00D52179">
      <w:pPr>
        <w:pStyle w:val="Bezodstpw"/>
      </w:pPr>
      <w:r w:rsidRPr="00D52179">
        <w:t xml:space="preserve">a) niewłaściwego pod względem pielęgnacyjnym przygotowania do wystawy, </w:t>
      </w:r>
    </w:p>
    <w:p w14:paraId="3711523A" w14:textId="608C93E5" w:rsidR="00037F24" w:rsidRPr="00D52179" w:rsidRDefault="00037F24" w:rsidP="00D52179">
      <w:pPr>
        <w:pStyle w:val="Bezodstpw"/>
      </w:pPr>
      <w:r w:rsidRPr="00D52179">
        <w:t>b) widocznych oznak choroby,</w:t>
      </w:r>
    </w:p>
    <w:p w14:paraId="1B175425" w14:textId="0F314D17" w:rsidR="00D52179" w:rsidRPr="00D52179" w:rsidRDefault="00037F24" w:rsidP="00D52179">
      <w:pPr>
        <w:pStyle w:val="Bezodstpw"/>
      </w:pPr>
      <w:r w:rsidRPr="00D52179">
        <w:t xml:space="preserve">5. Wyniki oceny fenotypu przeprowadzonej metodą porównawczą stanowią podstawę wyboru zwierząt najlepszych. </w:t>
      </w:r>
    </w:p>
    <w:p w14:paraId="6903BFB1" w14:textId="77777777" w:rsidR="00D52179" w:rsidRPr="00514325" w:rsidRDefault="00D52179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3</w:t>
      </w:r>
    </w:p>
    <w:p w14:paraId="4FDDE89A" w14:textId="0AD89A9D" w:rsidR="00D52179" w:rsidRPr="00514325" w:rsidRDefault="00F82E0A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Wyniki oceny</w:t>
      </w:r>
    </w:p>
    <w:p w14:paraId="1392491C" w14:textId="77777777" w:rsidR="002114B6" w:rsidRDefault="005C65F9" w:rsidP="002114B6">
      <w:pPr>
        <w:pStyle w:val="Bezodstpw"/>
      </w:pPr>
      <w:r>
        <w:t>1</w:t>
      </w:r>
      <w:r w:rsidR="00037F24" w:rsidRPr="00514325">
        <w:t xml:space="preserve">. </w:t>
      </w:r>
      <w:r w:rsidR="002114B6">
        <w:t>Spo</w:t>
      </w:r>
      <w:r w:rsidR="002114B6">
        <w:rPr>
          <w:rFonts w:hint="cs"/>
        </w:rPr>
        <w:t>ś</w:t>
      </w:r>
      <w:r w:rsidR="002114B6">
        <w:t>r</w:t>
      </w:r>
      <w:r w:rsidR="002114B6">
        <w:rPr>
          <w:rFonts w:hint="eastAsia"/>
        </w:rPr>
        <w:t>ó</w:t>
      </w:r>
      <w:r w:rsidR="002114B6">
        <w:t>d najlepszych zwierz</w:t>
      </w:r>
      <w:r w:rsidR="002114B6">
        <w:rPr>
          <w:rFonts w:hint="cs"/>
        </w:rPr>
        <w:t>ą</w:t>
      </w:r>
      <w:r w:rsidR="002114B6">
        <w:t>t Komisja dokonuje metod</w:t>
      </w:r>
      <w:r w:rsidR="002114B6">
        <w:rPr>
          <w:rFonts w:hint="cs"/>
        </w:rPr>
        <w:t>ą</w:t>
      </w:r>
      <w:r w:rsidR="002114B6">
        <w:t xml:space="preserve"> por</w:t>
      </w:r>
      <w:r w:rsidR="002114B6">
        <w:rPr>
          <w:rFonts w:hint="eastAsia"/>
        </w:rPr>
        <w:t>ó</w:t>
      </w:r>
      <w:r w:rsidR="002114B6">
        <w:t>wnawcz</w:t>
      </w:r>
      <w:r w:rsidR="002114B6">
        <w:rPr>
          <w:rFonts w:hint="cs"/>
        </w:rPr>
        <w:t>ą</w:t>
      </w:r>
      <w:r w:rsidR="002114B6">
        <w:t xml:space="preserve"> wyboru czempiona </w:t>
      </w:r>
    </w:p>
    <w:p w14:paraId="5454E2B8" w14:textId="6E0B846C" w:rsidR="002114B6" w:rsidRDefault="002114B6" w:rsidP="002114B6">
      <w:pPr>
        <w:pStyle w:val="Bezodstpw"/>
      </w:pPr>
      <w:r>
        <w:rPr>
          <w:rFonts w:hint="eastAsia"/>
        </w:rPr>
        <w:t xml:space="preserve">i </w:t>
      </w:r>
      <w:proofErr w:type="spellStart"/>
      <w:r>
        <w:rPr>
          <w:rFonts w:hint="eastAsia"/>
        </w:rPr>
        <w:t>wiceczempiona</w:t>
      </w:r>
      <w:proofErr w:type="spellEnd"/>
    </w:p>
    <w:p w14:paraId="2E367265" w14:textId="051B8657" w:rsidR="00037F24" w:rsidRPr="00514325" w:rsidRDefault="002114B6" w:rsidP="00D52179">
      <w:pPr>
        <w:pStyle w:val="Bezodstpw"/>
      </w:pPr>
      <w:r>
        <w:t xml:space="preserve">2. </w:t>
      </w:r>
      <w:r w:rsidR="00037F24" w:rsidRPr="00514325">
        <w:t xml:space="preserve">Po zakończeniu pracy Komisja sporządza protokół. </w:t>
      </w:r>
    </w:p>
    <w:p w14:paraId="79CF48DB" w14:textId="131620E9" w:rsidR="00037F24" w:rsidRPr="00514325" w:rsidRDefault="002114B6" w:rsidP="00D52179">
      <w:pPr>
        <w:pStyle w:val="Bezodstpw"/>
      </w:pPr>
      <w:r>
        <w:t>3</w:t>
      </w:r>
      <w:r w:rsidR="00037F24" w:rsidRPr="00514325">
        <w:t>.</w:t>
      </w:r>
      <w:r w:rsidR="00D52179">
        <w:t xml:space="preserve"> </w:t>
      </w:r>
      <w:r w:rsidR="00037F24" w:rsidRPr="00514325">
        <w:t xml:space="preserve">Wyniki Komisyjnej oceny prezentowanych zwierząt, dokonanej i zapisanej zgodnie </w:t>
      </w:r>
      <w:r w:rsidR="00037F24" w:rsidRPr="00514325">
        <w:br/>
        <w:t xml:space="preserve">z niniejszym regulaminem są ostateczne i nie podlegają uchyleniu bądź zmianie. </w:t>
      </w:r>
    </w:p>
    <w:p w14:paraId="42007D41" w14:textId="3DA60A62" w:rsidR="00D52179" w:rsidRDefault="002114B6" w:rsidP="00D52179">
      <w:pPr>
        <w:pStyle w:val="Bezodstpw"/>
      </w:pPr>
      <w:r>
        <w:t>4</w:t>
      </w:r>
      <w:r w:rsidR="00037F24" w:rsidRPr="00514325">
        <w:t>.</w:t>
      </w:r>
      <w:r w:rsidR="00037F24">
        <w:t xml:space="preserve"> </w:t>
      </w:r>
      <w:r w:rsidR="00037F24" w:rsidRPr="00514325">
        <w:t xml:space="preserve">Komisja oceny przyznaje następujące nagrody: czempion i </w:t>
      </w:r>
      <w:proofErr w:type="spellStart"/>
      <w:r w:rsidR="00037F24" w:rsidRPr="00514325">
        <w:t>wiceczempion</w:t>
      </w:r>
      <w:proofErr w:type="spellEnd"/>
      <w:r w:rsidR="00037F24" w:rsidRPr="00514325">
        <w:t xml:space="preserve"> </w:t>
      </w:r>
      <w:r w:rsidR="00037F24">
        <w:t xml:space="preserve">w drobiu ozdobnym i czempion i </w:t>
      </w:r>
      <w:proofErr w:type="spellStart"/>
      <w:r w:rsidR="00037F24">
        <w:t>wiceczempion</w:t>
      </w:r>
      <w:proofErr w:type="spellEnd"/>
      <w:r w:rsidR="00037F24">
        <w:t xml:space="preserve"> w </w:t>
      </w:r>
      <w:r w:rsidR="00D52179">
        <w:t>gołębiach rasowych oraz wyróżnienie.</w:t>
      </w:r>
    </w:p>
    <w:p w14:paraId="2CFE12F3" w14:textId="77777777" w:rsidR="00D52179" w:rsidRDefault="00D52179" w:rsidP="00D52179">
      <w:pPr>
        <w:pStyle w:val="Bezodstpw"/>
      </w:pPr>
    </w:p>
    <w:p w14:paraId="0E1DB0FC" w14:textId="77777777" w:rsidR="00D52179" w:rsidRPr="00514325" w:rsidRDefault="00D52179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4</w:t>
      </w:r>
    </w:p>
    <w:p w14:paraId="69BF6230" w14:textId="2587CD66" w:rsidR="00D52179" w:rsidRDefault="00D52179" w:rsidP="00D52179">
      <w:pPr>
        <w:pStyle w:val="Bezodstpw"/>
        <w:jc w:val="both"/>
        <w:rPr>
          <w:rFonts w:ascii="Arial" w:hAnsi="Arial" w:cs="Arial"/>
          <w:sz w:val="20"/>
          <w:szCs w:val="24"/>
        </w:rPr>
      </w:pPr>
      <w:r w:rsidRPr="00514325">
        <w:rPr>
          <w:rFonts w:ascii="Arial" w:hAnsi="Arial" w:cs="Arial"/>
          <w:sz w:val="20"/>
          <w:szCs w:val="24"/>
        </w:rPr>
        <w:t>Postanowienia niniejszego regulaminu obowiązują</w:t>
      </w:r>
      <w:r w:rsidR="00DD79F8">
        <w:rPr>
          <w:rFonts w:ascii="Arial" w:hAnsi="Arial" w:cs="Arial"/>
          <w:sz w:val="20"/>
          <w:szCs w:val="24"/>
        </w:rPr>
        <w:t xml:space="preserve"> </w:t>
      </w:r>
      <w:r w:rsidR="00DD79F8" w:rsidRPr="009031CE">
        <w:rPr>
          <w:rFonts w:ascii="Arial" w:hAnsi="Arial" w:cs="Arial"/>
          <w:sz w:val="20"/>
          <w:szCs w:val="20"/>
        </w:rPr>
        <w:t xml:space="preserve">na </w:t>
      </w:r>
      <w:r w:rsidR="00DD79F8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>Wystawie Drobnego Inwentarza</w:t>
      </w:r>
      <w:r w:rsidR="00DD79F8" w:rsidRPr="009031CE"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</w:rPr>
        <w:t xml:space="preserve">, </w:t>
      </w:r>
      <w:r w:rsidR="00DD79F8" w:rsidRPr="009031CE">
        <w:rPr>
          <w:rFonts w:ascii="Arial" w:hAnsi="Arial" w:cs="Arial"/>
          <w:sz w:val="20"/>
          <w:szCs w:val="20"/>
        </w:rPr>
        <w:t xml:space="preserve">Minikowo, </w:t>
      </w:r>
      <w:r w:rsidR="00DD79F8">
        <w:rPr>
          <w:rFonts w:ascii="Arial" w:hAnsi="Arial" w:cs="Arial"/>
          <w:sz w:val="20"/>
          <w:szCs w:val="20"/>
        </w:rPr>
        <w:t>22.09.</w:t>
      </w:r>
      <w:r w:rsidR="00DD79F8" w:rsidRPr="009031CE">
        <w:rPr>
          <w:rFonts w:ascii="Arial" w:hAnsi="Arial" w:cs="Arial"/>
          <w:sz w:val="20"/>
          <w:szCs w:val="20"/>
        </w:rPr>
        <w:t xml:space="preserve">2019 r. podczas Targów </w:t>
      </w:r>
      <w:r w:rsidR="00DD79F8">
        <w:rPr>
          <w:rFonts w:ascii="Arial" w:hAnsi="Arial" w:cs="Arial"/>
          <w:sz w:val="20"/>
          <w:szCs w:val="20"/>
        </w:rPr>
        <w:t>JESIEŃ W OGRODZIE</w:t>
      </w:r>
    </w:p>
    <w:p w14:paraId="4C2D8BBA" w14:textId="77777777" w:rsidR="00DD79F8" w:rsidRDefault="00DD79F8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p w14:paraId="2B768685" w14:textId="77777777" w:rsidR="00DD79F8" w:rsidRDefault="00DD79F8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p w14:paraId="487D57AC" w14:textId="19BD108D" w:rsidR="00D52179" w:rsidRDefault="00D52179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  <w:r w:rsidRPr="00514325">
        <w:rPr>
          <w:rFonts w:ascii="Arial" w:hAnsi="Arial" w:cs="Arial"/>
          <w:b/>
          <w:bCs/>
          <w:shd w:val="clear" w:color="auto" w:fill="FFFFFF"/>
        </w:rPr>
        <w:t xml:space="preserve">Minikowo, </w:t>
      </w:r>
      <w:r w:rsidR="00DD79F8">
        <w:rPr>
          <w:rFonts w:ascii="Arial" w:hAnsi="Arial" w:cs="Arial"/>
          <w:b/>
          <w:bCs/>
          <w:shd w:val="clear" w:color="auto" w:fill="FFFFFF"/>
        </w:rPr>
        <w:t>27</w:t>
      </w:r>
      <w:r w:rsidRPr="00514325">
        <w:rPr>
          <w:rFonts w:ascii="Arial" w:hAnsi="Arial" w:cs="Arial"/>
          <w:b/>
          <w:bCs/>
          <w:shd w:val="clear" w:color="auto" w:fill="FFFFFF"/>
        </w:rPr>
        <w:t>.0</w:t>
      </w:r>
      <w:r w:rsidR="00DD79F8">
        <w:rPr>
          <w:rFonts w:ascii="Arial" w:hAnsi="Arial" w:cs="Arial"/>
          <w:b/>
          <w:bCs/>
          <w:shd w:val="clear" w:color="auto" w:fill="FFFFFF"/>
        </w:rPr>
        <w:t>8</w:t>
      </w:r>
      <w:bookmarkStart w:id="1" w:name="_GoBack"/>
      <w:bookmarkEnd w:id="1"/>
      <w:r w:rsidRPr="00514325">
        <w:rPr>
          <w:rFonts w:ascii="Arial" w:hAnsi="Arial" w:cs="Arial"/>
          <w:b/>
          <w:bCs/>
          <w:shd w:val="clear" w:color="auto" w:fill="FFFFFF"/>
        </w:rPr>
        <w:t>.2019 r.</w:t>
      </w:r>
    </w:p>
    <w:p w14:paraId="0B994631" w14:textId="77777777" w:rsidR="00D52179" w:rsidRDefault="00D52179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p w14:paraId="46F708E9" w14:textId="77777777" w:rsidR="00D52179" w:rsidRPr="00514325" w:rsidRDefault="00D52179" w:rsidP="00D52179">
      <w:pPr>
        <w:pStyle w:val="Bezodstpw"/>
      </w:pPr>
    </w:p>
    <w:bookmarkEnd w:id="0"/>
    <w:p w14:paraId="421B0323" w14:textId="77777777" w:rsidR="006200C8" w:rsidRPr="00514325" w:rsidRDefault="006200C8" w:rsidP="00514325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sectPr w:rsidR="006200C8" w:rsidRPr="0051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9BE"/>
    <w:multiLevelType w:val="hybridMultilevel"/>
    <w:tmpl w:val="066A9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35E05"/>
    <w:multiLevelType w:val="hybridMultilevel"/>
    <w:tmpl w:val="BBBC90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F6866"/>
    <w:multiLevelType w:val="hybridMultilevel"/>
    <w:tmpl w:val="15ACC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77DD9"/>
    <w:multiLevelType w:val="hybridMultilevel"/>
    <w:tmpl w:val="9BCAFDB8"/>
    <w:lvl w:ilvl="0" w:tplc="9580B912">
      <w:start w:val="1"/>
      <w:numFmt w:val="decimal"/>
      <w:lvlText w:val="%1."/>
      <w:lvlJc w:val="left"/>
      <w:pPr>
        <w:ind w:left="63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87B1E51"/>
    <w:multiLevelType w:val="hybridMultilevel"/>
    <w:tmpl w:val="67A22B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E59EE"/>
    <w:multiLevelType w:val="hybridMultilevel"/>
    <w:tmpl w:val="40F2D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947F1"/>
    <w:multiLevelType w:val="hybridMultilevel"/>
    <w:tmpl w:val="BBC89AE4"/>
    <w:lvl w:ilvl="0" w:tplc="3A4ABB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25"/>
    <w:rsid w:val="00037F24"/>
    <w:rsid w:val="001F4A55"/>
    <w:rsid w:val="002114B6"/>
    <w:rsid w:val="003431AA"/>
    <w:rsid w:val="00443666"/>
    <w:rsid w:val="00514325"/>
    <w:rsid w:val="005C65F9"/>
    <w:rsid w:val="006200C8"/>
    <w:rsid w:val="00724976"/>
    <w:rsid w:val="008678D3"/>
    <w:rsid w:val="008F4823"/>
    <w:rsid w:val="00A5260F"/>
    <w:rsid w:val="00D52179"/>
    <w:rsid w:val="00DD79F8"/>
    <w:rsid w:val="00F82E0A"/>
    <w:rsid w:val="00F90CB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727"/>
  <w15:chartTrackingRefBased/>
  <w15:docId w15:val="{D158A73F-D365-4FC2-BEB0-BE8E3F9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17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32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14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0F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F24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5217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2019-08-27T13:08:00Z</dcterms:created>
  <dcterms:modified xsi:type="dcterms:W3CDTF">2019-08-27T13:08:00Z</dcterms:modified>
</cp:coreProperties>
</file>