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170D" w14:textId="11B5E3C4" w:rsidR="005A1054" w:rsidRPr="006A4559" w:rsidRDefault="006A4559" w:rsidP="006A4559">
      <w:pPr>
        <w:rPr>
          <w:rFonts w:eastAsia="Calibri"/>
          <w:bCs/>
          <w:iCs/>
          <w:sz w:val="28"/>
          <w:szCs w:val="28"/>
          <w:lang w:eastAsia="en-US"/>
        </w:rPr>
      </w:pPr>
      <w:r w:rsidRPr="006A4559">
        <w:rPr>
          <w:rFonts w:eastAsia="Calibri"/>
          <w:bCs/>
          <w:iCs/>
          <w:sz w:val="28"/>
          <w:szCs w:val="28"/>
          <w:lang w:eastAsia="en-US"/>
        </w:rPr>
        <w:t xml:space="preserve">Załącznik nr 1. </w:t>
      </w:r>
      <w:r w:rsidR="007A38B5" w:rsidRPr="006A4559">
        <w:rPr>
          <w:rFonts w:eastAsia="Calibri"/>
          <w:b/>
          <w:bCs/>
          <w:i/>
          <w:iCs/>
          <w:sz w:val="28"/>
          <w:szCs w:val="28"/>
          <w:lang w:eastAsia="en-US"/>
        </w:rPr>
        <w:t>Regulamin</w:t>
      </w:r>
      <w:r w:rsidRPr="006A4559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DB4B70" w:rsidRPr="006A4559">
        <w:rPr>
          <w:rFonts w:eastAsia="Calibri"/>
          <w:b/>
          <w:bCs/>
          <w:i/>
          <w:iCs/>
          <w:sz w:val="28"/>
          <w:szCs w:val="28"/>
          <w:lang w:eastAsia="en-US"/>
        </w:rPr>
        <w:t>Rady</w:t>
      </w:r>
      <w:r w:rsidR="005A1054" w:rsidRPr="006A4559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Partnerstw Wodnych</w:t>
      </w:r>
      <w:r w:rsidRPr="006A4559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2A1DB0" w:rsidRPr="006A4559">
        <w:rPr>
          <w:rFonts w:eastAsia="Calibri"/>
          <w:b/>
          <w:i/>
          <w:iCs/>
          <w:sz w:val="28"/>
          <w:szCs w:val="28"/>
          <w:lang w:eastAsia="en-US"/>
        </w:rPr>
        <w:t>w W</w:t>
      </w:r>
      <w:r w:rsidR="00DB4B70" w:rsidRPr="006A4559">
        <w:rPr>
          <w:rFonts w:eastAsia="Calibri"/>
          <w:b/>
          <w:i/>
          <w:iCs/>
          <w:sz w:val="28"/>
          <w:szCs w:val="28"/>
          <w:lang w:eastAsia="en-US"/>
        </w:rPr>
        <w:t>ojewództwie K</w:t>
      </w:r>
      <w:r w:rsidR="00CF3F2C" w:rsidRPr="006A4559">
        <w:rPr>
          <w:rFonts w:eastAsia="Calibri"/>
          <w:b/>
          <w:i/>
          <w:iCs/>
          <w:sz w:val="28"/>
          <w:szCs w:val="28"/>
          <w:lang w:eastAsia="en-US"/>
        </w:rPr>
        <w:t>ujawsko-Pomorskim</w:t>
      </w:r>
    </w:p>
    <w:p w14:paraId="1EB2920E" w14:textId="77777777" w:rsidR="002B15AA" w:rsidRPr="006A4559" w:rsidRDefault="002B15AA" w:rsidP="006A4559">
      <w:pPr>
        <w:spacing w:line="360" w:lineRule="auto"/>
        <w:jc w:val="both"/>
        <w:rPr>
          <w:rFonts w:eastAsia="Calibri"/>
          <w:b/>
          <w:bCs/>
          <w:lang w:eastAsia="en-US"/>
        </w:rPr>
      </w:pPr>
    </w:p>
    <w:p w14:paraId="60D9211D" w14:textId="0837B3F3" w:rsidR="00243B95" w:rsidRPr="006A4559" w:rsidRDefault="00794CC0" w:rsidP="006A4559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/>
          <w:b/>
          <w:bCs/>
          <w:lang w:eastAsia="en-US"/>
        </w:rPr>
      </w:pPr>
      <w:r w:rsidRPr="006A4559">
        <w:rPr>
          <w:rFonts w:eastAsia="Calibri"/>
          <w:b/>
          <w:bCs/>
          <w:lang w:eastAsia="en-US"/>
        </w:rPr>
        <w:t>C</w:t>
      </w:r>
      <w:r w:rsidR="004A744F" w:rsidRPr="006A4559">
        <w:rPr>
          <w:rFonts w:eastAsia="Calibri"/>
          <w:b/>
          <w:bCs/>
          <w:lang w:eastAsia="en-US"/>
        </w:rPr>
        <w:t xml:space="preserve">elem </w:t>
      </w:r>
      <w:r w:rsidR="006A7456" w:rsidRPr="006A4559">
        <w:rPr>
          <w:rFonts w:eastAsia="Calibri"/>
          <w:b/>
          <w:bCs/>
          <w:lang w:eastAsia="en-US"/>
        </w:rPr>
        <w:t xml:space="preserve">Rady </w:t>
      </w:r>
      <w:r w:rsidR="004A744F" w:rsidRPr="006A4559">
        <w:rPr>
          <w:rFonts w:eastAsia="Calibri"/>
          <w:b/>
          <w:bCs/>
          <w:lang w:eastAsia="en-US"/>
        </w:rPr>
        <w:t xml:space="preserve">jest promowanie racjonalnego gospodarowania wodą oraz podejmowanie wspólnych inicjatyw </w:t>
      </w:r>
      <w:r w:rsidRPr="006A4559">
        <w:rPr>
          <w:rFonts w:eastAsia="Calibri"/>
          <w:b/>
          <w:bCs/>
          <w:lang w:eastAsia="en-US"/>
        </w:rPr>
        <w:t xml:space="preserve">na terenie Województwa </w:t>
      </w:r>
      <w:r w:rsidR="004A744F" w:rsidRPr="006A4559">
        <w:rPr>
          <w:rFonts w:eastAsia="Calibri"/>
          <w:b/>
          <w:bCs/>
          <w:lang w:eastAsia="en-US"/>
        </w:rPr>
        <w:t xml:space="preserve">dla  zapewnienia wody </w:t>
      </w:r>
      <w:r w:rsidR="009269EF" w:rsidRPr="006A4559">
        <w:rPr>
          <w:rFonts w:eastAsia="Calibri"/>
          <w:b/>
          <w:bCs/>
          <w:lang w:eastAsia="en-US"/>
        </w:rPr>
        <w:t>w</w:t>
      </w:r>
      <w:r w:rsidR="004A744F" w:rsidRPr="006A4559">
        <w:rPr>
          <w:rFonts w:eastAsia="Calibri"/>
          <w:b/>
          <w:bCs/>
          <w:lang w:eastAsia="en-US"/>
        </w:rPr>
        <w:t xml:space="preserve"> rolnictw</w:t>
      </w:r>
      <w:r w:rsidR="009269EF" w:rsidRPr="006A4559">
        <w:rPr>
          <w:rFonts w:eastAsia="Calibri"/>
          <w:b/>
          <w:bCs/>
          <w:lang w:eastAsia="en-US"/>
        </w:rPr>
        <w:t>ie</w:t>
      </w:r>
      <w:r w:rsidR="004A744F" w:rsidRPr="006A4559">
        <w:rPr>
          <w:rFonts w:eastAsia="Calibri"/>
          <w:b/>
          <w:bCs/>
          <w:lang w:eastAsia="en-US"/>
        </w:rPr>
        <w:t xml:space="preserve"> </w:t>
      </w:r>
      <w:r w:rsidR="009269EF" w:rsidRPr="006A4559">
        <w:rPr>
          <w:rFonts w:eastAsia="Calibri"/>
          <w:b/>
          <w:bCs/>
          <w:lang w:eastAsia="en-US"/>
        </w:rPr>
        <w:t>oraz</w:t>
      </w:r>
      <w:r w:rsidR="00B84C2D" w:rsidRPr="006A4559">
        <w:rPr>
          <w:rFonts w:eastAsia="Calibri"/>
          <w:b/>
          <w:bCs/>
          <w:lang w:eastAsia="en-US"/>
        </w:rPr>
        <w:t> </w:t>
      </w:r>
      <w:r w:rsidR="004A744F" w:rsidRPr="006A4559">
        <w:rPr>
          <w:rFonts w:eastAsia="Calibri"/>
          <w:b/>
          <w:bCs/>
          <w:lang w:eastAsia="en-US"/>
        </w:rPr>
        <w:t>mieszkańców obszarów wiejskich.</w:t>
      </w:r>
    </w:p>
    <w:p w14:paraId="7C65CD59" w14:textId="3E0AE072" w:rsidR="00DB4B70" w:rsidRPr="006A4559" w:rsidRDefault="006C6EF8" w:rsidP="006A4559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b/>
          <w:bCs/>
          <w:lang w:eastAsia="en-US"/>
        </w:rPr>
      </w:pPr>
      <w:r w:rsidRPr="006A4559">
        <w:rPr>
          <w:rFonts w:eastAsia="Calibri"/>
          <w:b/>
          <w:bCs/>
          <w:lang w:eastAsia="en-US"/>
        </w:rPr>
        <w:t xml:space="preserve">Wojewoda Kujawsko-Pomorski </w:t>
      </w:r>
      <w:r w:rsidR="005655E8" w:rsidRPr="006A4559">
        <w:rPr>
          <w:rFonts w:eastAsia="Calibri"/>
          <w:b/>
          <w:bCs/>
          <w:lang w:eastAsia="en-US"/>
        </w:rPr>
        <w:t xml:space="preserve">powołuje </w:t>
      </w:r>
      <w:r w:rsidR="00CF3F2C" w:rsidRPr="006A4559">
        <w:rPr>
          <w:rFonts w:eastAsia="Calibri"/>
          <w:b/>
          <w:bCs/>
          <w:lang w:eastAsia="en-US"/>
        </w:rPr>
        <w:t xml:space="preserve">do Rady </w:t>
      </w:r>
      <w:r w:rsidR="00DB4B70" w:rsidRPr="006A4559">
        <w:rPr>
          <w:rFonts w:eastAsia="Calibri"/>
          <w:b/>
          <w:bCs/>
          <w:lang w:eastAsia="en-US"/>
        </w:rPr>
        <w:t>przedstawicieli:</w:t>
      </w:r>
    </w:p>
    <w:p w14:paraId="60EFCB62" w14:textId="77777777" w:rsidR="00DB4B70" w:rsidRPr="006A4559" w:rsidRDefault="00DB4B70" w:rsidP="006A455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przewodniczących  Rad Partnerstwa z powiatów, w których LPW zostały utworzone,</w:t>
      </w:r>
    </w:p>
    <w:p w14:paraId="6A5A5BD8" w14:textId="77777777" w:rsidR="00DB4B70" w:rsidRPr="006A4559" w:rsidRDefault="00DB4B70" w:rsidP="006A455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Starostów Powiatów, w których Lokalne Partnerstwa Wodne są w trakcie tworzenia lub będą utworzone,</w:t>
      </w:r>
    </w:p>
    <w:p w14:paraId="50BEFC47" w14:textId="0C012530" w:rsidR="00DB4B70" w:rsidRPr="006A4559" w:rsidRDefault="00DB4B70" w:rsidP="006A455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związków spółek wodnych działających na terenie województwa</w:t>
      </w:r>
      <w:r w:rsidR="009269EF" w:rsidRPr="006A4559">
        <w:rPr>
          <w:rFonts w:eastAsia="Calibri"/>
          <w:lang w:eastAsia="en-US"/>
        </w:rPr>
        <w:t xml:space="preserve"> kujawsko-pomorskiego</w:t>
      </w:r>
      <w:r w:rsidRPr="006A4559">
        <w:rPr>
          <w:rFonts w:eastAsia="Calibri"/>
          <w:lang w:eastAsia="en-US"/>
        </w:rPr>
        <w:t>,</w:t>
      </w:r>
    </w:p>
    <w:p w14:paraId="49E11253" w14:textId="77777777" w:rsidR="00DB4B70" w:rsidRPr="006A4559" w:rsidRDefault="00DB4B70" w:rsidP="006A455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Kujawsko Pomorskiego Ośrodka Doradztwa Rolniczego w  Minikowie,</w:t>
      </w:r>
    </w:p>
    <w:p w14:paraId="5A88CE85" w14:textId="23856B8E" w:rsidR="00DB4B70" w:rsidRPr="006A4559" w:rsidRDefault="00DB4B70" w:rsidP="006A455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Regionalnych Zarządów Gospodarki Wodnej działających w strukturach PGW Wody Polskie, które zasięgiem swojego działania obejmują teren województwa kujawsko-pomorskiego,</w:t>
      </w:r>
    </w:p>
    <w:p w14:paraId="4D67B263" w14:textId="1E9F5203" w:rsidR="00DB4B70" w:rsidRPr="006A4559" w:rsidRDefault="002B15AA" w:rsidP="006A455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Regionalnej</w:t>
      </w:r>
      <w:r w:rsidR="00DB4B70" w:rsidRPr="006A4559">
        <w:rPr>
          <w:rFonts w:eastAsia="Calibri"/>
          <w:lang w:eastAsia="en-US"/>
        </w:rPr>
        <w:t xml:space="preserve"> Dyrekcji Ochrony Środowiska</w:t>
      </w:r>
      <w:r w:rsidR="00764F22" w:rsidRPr="006A4559">
        <w:rPr>
          <w:rFonts w:eastAsia="Calibri"/>
          <w:lang w:eastAsia="en-US"/>
        </w:rPr>
        <w:t xml:space="preserve"> w Bydgoszczy</w:t>
      </w:r>
      <w:r w:rsidR="00DB4B70" w:rsidRPr="006A4559">
        <w:rPr>
          <w:rFonts w:eastAsia="Calibri"/>
          <w:lang w:eastAsia="en-US"/>
        </w:rPr>
        <w:t>,</w:t>
      </w:r>
    </w:p>
    <w:p w14:paraId="1E33534A" w14:textId="3EDAB20F" w:rsidR="00DB4B70" w:rsidRPr="006A4559" w:rsidRDefault="00DB4B70" w:rsidP="006A455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Wojewódzkiego Funduszu Ochrony Środowiska</w:t>
      </w:r>
      <w:r w:rsidR="00D56152" w:rsidRPr="006A4559">
        <w:rPr>
          <w:rFonts w:eastAsia="Calibri"/>
          <w:lang w:eastAsia="en-US"/>
        </w:rPr>
        <w:t xml:space="preserve"> i Gospodarki Wodnej</w:t>
      </w:r>
      <w:r w:rsidR="00764F22" w:rsidRPr="006A4559">
        <w:rPr>
          <w:rFonts w:eastAsia="Calibri"/>
          <w:lang w:eastAsia="en-US"/>
        </w:rPr>
        <w:t xml:space="preserve"> w Toruniu</w:t>
      </w:r>
      <w:r w:rsidRPr="006A4559">
        <w:rPr>
          <w:rFonts w:eastAsia="Calibri"/>
          <w:lang w:eastAsia="en-US"/>
        </w:rPr>
        <w:t>,</w:t>
      </w:r>
    </w:p>
    <w:p w14:paraId="320EF0C3" w14:textId="573D7B0A" w:rsidR="00DB4B70" w:rsidRPr="006A4559" w:rsidRDefault="00764F22" w:rsidP="006A455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Przedstawiciel Wojewody</w:t>
      </w:r>
      <w:r w:rsidR="00DB4B70" w:rsidRPr="006A4559">
        <w:rPr>
          <w:rFonts w:eastAsia="Calibri"/>
          <w:lang w:eastAsia="en-US"/>
        </w:rPr>
        <w:t>,</w:t>
      </w:r>
    </w:p>
    <w:p w14:paraId="02372922" w14:textId="77777777" w:rsidR="00DB4B70" w:rsidRPr="006A4559" w:rsidRDefault="00DB4B70" w:rsidP="006A455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Kujawsko-Pomorskiej Izby Rolniczej,</w:t>
      </w:r>
    </w:p>
    <w:p w14:paraId="1931AAFC" w14:textId="585EF2CE" w:rsidR="00DB4B70" w:rsidRPr="006A4559" w:rsidRDefault="00DB4B70" w:rsidP="006A455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Instytutu Technologiczno-Przyrodniczego</w:t>
      </w:r>
      <w:r w:rsidR="00D56152" w:rsidRPr="006A4559">
        <w:rPr>
          <w:rFonts w:eastAsia="Calibri"/>
          <w:lang w:eastAsia="en-US"/>
        </w:rPr>
        <w:t xml:space="preserve"> Państwowego Instytutu Badawczego</w:t>
      </w:r>
      <w:r w:rsidRPr="006A4559">
        <w:rPr>
          <w:rFonts w:eastAsia="Calibri"/>
          <w:lang w:eastAsia="en-US"/>
        </w:rPr>
        <w:t>,</w:t>
      </w:r>
    </w:p>
    <w:p w14:paraId="217950C8" w14:textId="43DC3B92" w:rsidR="00DB4B70" w:rsidRPr="006A4559" w:rsidRDefault="00DB4B70" w:rsidP="006A455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Lasów Państwowych z terenu województwa</w:t>
      </w:r>
      <w:r w:rsidR="00764F22" w:rsidRPr="006A4559">
        <w:rPr>
          <w:rFonts w:eastAsia="Calibri"/>
          <w:lang w:eastAsia="en-US"/>
        </w:rPr>
        <w:t xml:space="preserve"> kujawsko-pomorskiego</w:t>
      </w:r>
      <w:r w:rsidRPr="006A4559">
        <w:rPr>
          <w:rFonts w:eastAsia="Calibri"/>
          <w:lang w:eastAsia="en-US"/>
        </w:rPr>
        <w:t>,</w:t>
      </w:r>
    </w:p>
    <w:p w14:paraId="33376210" w14:textId="00C226DB" w:rsidR="00DB4B70" w:rsidRPr="006A4559" w:rsidRDefault="00DB4B70" w:rsidP="006A455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 xml:space="preserve"> Parków Krajobrazowych z terenu województwa</w:t>
      </w:r>
      <w:r w:rsidR="00764F22" w:rsidRPr="006A4559">
        <w:rPr>
          <w:rFonts w:eastAsia="Calibri"/>
          <w:lang w:eastAsia="en-US"/>
        </w:rPr>
        <w:t xml:space="preserve"> kujawsko-pomorskiego</w:t>
      </w:r>
      <w:r w:rsidRPr="006A4559">
        <w:rPr>
          <w:rFonts w:eastAsia="Calibri"/>
          <w:lang w:eastAsia="en-US"/>
        </w:rPr>
        <w:t>.</w:t>
      </w:r>
    </w:p>
    <w:p w14:paraId="0383EB6B" w14:textId="3A44E171" w:rsidR="008A7125" w:rsidRPr="006A4559" w:rsidRDefault="006C6EF8" w:rsidP="006A4559">
      <w:pPr>
        <w:numPr>
          <w:ilvl w:val="0"/>
          <w:numId w:val="5"/>
        </w:numPr>
        <w:shd w:val="clear" w:color="auto" w:fill="FFFFFF"/>
        <w:spacing w:line="360" w:lineRule="auto"/>
        <w:ind w:right="105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b/>
          <w:bCs/>
          <w:lang w:eastAsia="en-US"/>
        </w:rPr>
        <w:t xml:space="preserve">Funkcje organizacyjne dla </w:t>
      </w:r>
      <w:r w:rsidR="006A7456" w:rsidRPr="006A4559">
        <w:rPr>
          <w:rFonts w:eastAsia="Calibri"/>
          <w:b/>
          <w:bCs/>
          <w:lang w:eastAsia="en-US"/>
        </w:rPr>
        <w:t>Rady</w:t>
      </w:r>
      <w:r w:rsidRPr="006A4559">
        <w:rPr>
          <w:rFonts w:eastAsia="Calibri"/>
          <w:b/>
          <w:bCs/>
          <w:lang w:eastAsia="en-US"/>
        </w:rPr>
        <w:t xml:space="preserve"> pełni </w:t>
      </w:r>
      <w:r w:rsidR="004D0E4E" w:rsidRPr="006A4559">
        <w:rPr>
          <w:rStyle w:val="Pogrubienie"/>
          <w:color w:val="000000"/>
        </w:rPr>
        <w:t>Kujawsko-Pomorski Ośrodek Doradztwa Rolniczego w Minikowie</w:t>
      </w:r>
      <w:r w:rsidRPr="006A4559">
        <w:rPr>
          <w:rFonts w:eastAsia="Calibri"/>
          <w:b/>
          <w:lang w:eastAsia="en-US"/>
        </w:rPr>
        <w:t>,</w:t>
      </w:r>
      <w:r w:rsidRPr="006A4559">
        <w:rPr>
          <w:rFonts w:eastAsia="Calibri"/>
          <w:lang w:eastAsia="en-US"/>
        </w:rPr>
        <w:t xml:space="preserve"> który </w:t>
      </w:r>
      <w:r w:rsidR="00440EBB" w:rsidRPr="006A4559">
        <w:rPr>
          <w:rFonts w:eastAsia="Calibri"/>
          <w:lang w:eastAsia="en-US"/>
        </w:rPr>
        <w:t>koordynuje działania w zakresie tworzenia i wsparcia</w:t>
      </w:r>
      <w:r w:rsidRPr="006A4559">
        <w:rPr>
          <w:rFonts w:eastAsia="Calibri"/>
          <w:lang w:eastAsia="en-US"/>
        </w:rPr>
        <w:t xml:space="preserve"> LPW na terenie województwa</w:t>
      </w:r>
      <w:r w:rsidR="00440EBB" w:rsidRPr="006A4559">
        <w:rPr>
          <w:rFonts w:eastAsia="Calibri"/>
          <w:lang w:eastAsia="en-US"/>
        </w:rPr>
        <w:t>.</w:t>
      </w:r>
    </w:p>
    <w:p w14:paraId="5518F906" w14:textId="4E5BADC9" w:rsidR="00CF3F2C" w:rsidRPr="006A4559" w:rsidRDefault="00CF3F2C" w:rsidP="006A4559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b/>
          <w:bCs/>
          <w:lang w:eastAsia="en-US"/>
        </w:rPr>
      </w:pPr>
      <w:r w:rsidRPr="006A4559">
        <w:rPr>
          <w:rFonts w:eastAsia="Calibri"/>
          <w:b/>
          <w:bCs/>
          <w:lang w:eastAsia="en-US"/>
        </w:rPr>
        <w:t>Przedmiotem prac Rady są</w:t>
      </w:r>
      <w:r w:rsidR="00591BCA" w:rsidRPr="006A4559">
        <w:rPr>
          <w:rFonts w:eastAsia="Calibri"/>
          <w:b/>
          <w:bCs/>
          <w:lang w:eastAsia="en-US"/>
        </w:rPr>
        <w:t>:</w:t>
      </w:r>
    </w:p>
    <w:p w14:paraId="0A4E3E1D" w14:textId="1157D6F5" w:rsidR="00CF3F2C" w:rsidRPr="006A4559" w:rsidRDefault="00CF3F2C" w:rsidP="006A4559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eastAsia="Calibri"/>
          <w:lang w:eastAsia="en-US"/>
        </w:rPr>
      </w:pPr>
      <w:r w:rsidRPr="006A4559">
        <w:rPr>
          <w:rFonts w:eastAsia="Calibri"/>
          <w:b/>
          <w:lang w:eastAsia="en-US"/>
        </w:rPr>
        <w:t xml:space="preserve">Uzgodnienia </w:t>
      </w:r>
      <w:r w:rsidRPr="006A4559">
        <w:rPr>
          <w:rFonts w:eastAsia="Calibri"/>
          <w:lang w:eastAsia="en-US"/>
        </w:rPr>
        <w:t xml:space="preserve">dotyczące planowanych inwestycji w gospodarce wodnej i realizacji zadań związanych z utrzymywaniem wód. </w:t>
      </w:r>
    </w:p>
    <w:p w14:paraId="5017C50A" w14:textId="77777777" w:rsidR="00591BCA" w:rsidRPr="006A4559" w:rsidRDefault="00591BCA" w:rsidP="006A4559">
      <w:pPr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b/>
          <w:bCs/>
          <w:lang w:eastAsia="en-US"/>
        </w:rPr>
        <w:t>Wymiana informacji</w:t>
      </w:r>
      <w:r w:rsidRPr="006A4559">
        <w:rPr>
          <w:rFonts w:eastAsia="Calibri"/>
          <w:lang w:eastAsia="en-US"/>
        </w:rPr>
        <w:t xml:space="preserve"> dotyczących działań podejmowanych przez podmioty zarządzające infrastrukturą wodną lub korzystające z lokalnych zasobów wody.</w:t>
      </w:r>
    </w:p>
    <w:p w14:paraId="7397931F" w14:textId="77777777" w:rsidR="007E4254" w:rsidRPr="006A4559" w:rsidRDefault="00591BCA" w:rsidP="006A4559">
      <w:pPr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b/>
          <w:bCs/>
          <w:lang w:eastAsia="en-US"/>
        </w:rPr>
        <w:t>Prezentacja stanowisk</w:t>
      </w:r>
      <w:r w:rsidRPr="006A4559">
        <w:rPr>
          <w:rFonts w:eastAsia="Calibri"/>
          <w:lang w:eastAsia="en-US"/>
        </w:rPr>
        <w:t xml:space="preserve"> różnych podmiotów w ważnych kwestiach dotyczących tematyki wodnej.</w:t>
      </w:r>
      <w:r w:rsidR="00B47FC7" w:rsidRPr="006A4559">
        <w:rPr>
          <w:rFonts w:eastAsia="Calibri"/>
          <w:lang w:eastAsia="en-US"/>
        </w:rPr>
        <w:t xml:space="preserve"> </w:t>
      </w:r>
    </w:p>
    <w:p w14:paraId="7D15B990" w14:textId="506FFF07" w:rsidR="00591BCA" w:rsidRPr="006A4559" w:rsidRDefault="00591BCA" w:rsidP="006A4559">
      <w:pPr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b/>
          <w:bCs/>
          <w:lang w:eastAsia="en-US"/>
        </w:rPr>
        <w:t>Wypracowanie opinii i podejmowanie stanowiska</w:t>
      </w:r>
      <w:r w:rsidRPr="006A4559">
        <w:rPr>
          <w:rFonts w:eastAsia="Calibri"/>
          <w:lang w:eastAsia="en-US"/>
        </w:rPr>
        <w:t xml:space="preserve"> wobec problemów i zagadnień będących przedmiotem obrad.</w:t>
      </w:r>
    </w:p>
    <w:p w14:paraId="457CBD27" w14:textId="56DFF029" w:rsidR="00591BCA" w:rsidRPr="006A4559" w:rsidRDefault="00591BCA" w:rsidP="006A4559">
      <w:pPr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b/>
          <w:bCs/>
          <w:lang w:eastAsia="en-US"/>
        </w:rPr>
        <w:t>Wypracowanie propozycji priorytetów</w:t>
      </w:r>
      <w:r w:rsidRPr="006A4559">
        <w:rPr>
          <w:rFonts w:eastAsia="Calibri"/>
          <w:lang w:eastAsia="en-US"/>
        </w:rPr>
        <w:t xml:space="preserve"> w zakresie gospodarki wodnej na terenie województwa</w:t>
      </w:r>
      <w:r w:rsidR="004D0E4E" w:rsidRPr="006A4559">
        <w:rPr>
          <w:rFonts w:eastAsia="Calibri"/>
          <w:lang w:eastAsia="en-US"/>
        </w:rPr>
        <w:t xml:space="preserve"> kujawsko-pomorskiego</w:t>
      </w:r>
      <w:r w:rsidRPr="006A4559">
        <w:rPr>
          <w:rFonts w:eastAsia="Calibri"/>
          <w:lang w:eastAsia="en-US"/>
        </w:rPr>
        <w:t>.</w:t>
      </w:r>
    </w:p>
    <w:p w14:paraId="5D71541D" w14:textId="0E13DAE0" w:rsidR="00591BCA" w:rsidRPr="006A4559" w:rsidRDefault="00591BCA" w:rsidP="006A4559">
      <w:pPr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b/>
          <w:bCs/>
          <w:lang w:eastAsia="en-US"/>
        </w:rPr>
        <w:lastRenderedPageBreak/>
        <w:t>Wypracowanie postulatów</w:t>
      </w:r>
      <w:r w:rsidRPr="006A4559">
        <w:rPr>
          <w:rFonts w:eastAsia="Calibri"/>
          <w:lang w:eastAsia="en-US"/>
        </w:rPr>
        <w:t xml:space="preserve"> dotyczących rozwiązań prawnych związanych z</w:t>
      </w:r>
      <w:r w:rsidR="00B84C2D" w:rsidRPr="006A4559">
        <w:rPr>
          <w:rFonts w:eastAsia="Calibri"/>
          <w:lang w:eastAsia="en-US"/>
        </w:rPr>
        <w:t> </w:t>
      </w:r>
      <w:r w:rsidRPr="006A4559">
        <w:rPr>
          <w:rFonts w:eastAsia="Calibri"/>
          <w:lang w:eastAsia="en-US"/>
        </w:rPr>
        <w:t>funkcjonowaniem gospodarki wodą.</w:t>
      </w:r>
    </w:p>
    <w:p w14:paraId="5FB4B94B" w14:textId="33FEEE43" w:rsidR="00591BCA" w:rsidRPr="006A4559" w:rsidRDefault="00591BCA" w:rsidP="006A4559">
      <w:pPr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b/>
          <w:bCs/>
          <w:lang w:eastAsia="en-US"/>
        </w:rPr>
        <w:t>Podejmowanie inicjatyw i wypracowanie koncepcji</w:t>
      </w:r>
      <w:r w:rsidRPr="006A4559">
        <w:rPr>
          <w:rFonts w:eastAsia="Calibri"/>
          <w:lang w:eastAsia="en-US"/>
        </w:rPr>
        <w:t xml:space="preserve"> projektów realizujących cele i</w:t>
      </w:r>
      <w:r w:rsidR="00B84C2D" w:rsidRPr="006A4559">
        <w:rPr>
          <w:rFonts w:eastAsia="Calibri"/>
          <w:lang w:eastAsia="en-US"/>
        </w:rPr>
        <w:t> </w:t>
      </w:r>
      <w:r w:rsidRPr="006A4559">
        <w:rPr>
          <w:rFonts w:eastAsia="Calibri"/>
          <w:lang w:eastAsia="en-US"/>
        </w:rPr>
        <w:t>ustalenia Rady.</w:t>
      </w:r>
    </w:p>
    <w:p w14:paraId="4FAFBA8C" w14:textId="40B4B4B5" w:rsidR="0033119B" w:rsidRPr="006A4559" w:rsidRDefault="00732DF0" w:rsidP="006A4559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b/>
          <w:bCs/>
          <w:lang w:eastAsia="en-US"/>
        </w:rPr>
      </w:pPr>
      <w:r w:rsidRPr="006A4559">
        <w:rPr>
          <w:rFonts w:eastAsia="Calibri"/>
          <w:b/>
          <w:bCs/>
          <w:lang w:eastAsia="en-US"/>
        </w:rPr>
        <w:t>Wojewoda powołuje Przewodniczącego Rady i jego Zastępcę.</w:t>
      </w:r>
    </w:p>
    <w:p w14:paraId="4031931F" w14:textId="22DF9B57" w:rsidR="000C5842" w:rsidRPr="006A4559" w:rsidRDefault="000C5842" w:rsidP="006A4559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b/>
          <w:bCs/>
          <w:lang w:eastAsia="en-US"/>
        </w:rPr>
      </w:pPr>
      <w:r w:rsidRPr="006A4559">
        <w:rPr>
          <w:rFonts w:eastAsia="Calibri"/>
          <w:b/>
          <w:bCs/>
          <w:lang w:eastAsia="en-US"/>
        </w:rPr>
        <w:t>W miarę potrzeb w</w:t>
      </w:r>
      <w:r w:rsidR="0033119B" w:rsidRPr="006A4559">
        <w:rPr>
          <w:rFonts w:eastAsia="Calibri"/>
          <w:b/>
          <w:bCs/>
          <w:lang w:eastAsia="en-US"/>
        </w:rPr>
        <w:t xml:space="preserve"> pracach </w:t>
      </w:r>
      <w:r w:rsidRPr="006A4559">
        <w:rPr>
          <w:rFonts w:eastAsia="Calibri"/>
          <w:b/>
          <w:bCs/>
          <w:lang w:eastAsia="en-US"/>
        </w:rPr>
        <w:t xml:space="preserve"> </w:t>
      </w:r>
      <w:r w:rsidR="006A7456" w:rsidRPr="006A4559">
        <w:rPr>
          <w:rFonts w:eastAsia="Calibri"/>
          <w:b/>
          <w:bCs/>
          <w:lang w:eastAsia="en-US"/>
        </w:rPr>
        <w:t>Rad</w:t>
      </w:r>
      <w:r w:rsidR="0033119B" w:rsidRPr="006A4559">
        <w:rPr>
          <w:rFonts w:eastAsia="Calibri"/>
          <w:b/>
          <w:bCs/>
          <w:lang w:eastAsia="en-US"/>
        </w:rPr>
        <w:t>y</w:t>
      </w:r>
      <w:r w:rsidRPr="006A4559">
        <w:rPr>
          <w:rFonts w:eastAsia="Calibri"/>
          <w:b/>
          <w:bCs/>
          <w:lang w:eastAsia="en-US"/>
        </w:rPr>
        <w:t xml:space="preserve"> </w:t>
      </w:r>
      <w:r w:rsidR="00D56152" w:rsidRPr="006A4559">
        <w:rPr>
          <w:rFonts w:eastAsia="Calibri"/>
          <w:b/>
          <w:bCs/>
          <w:lang w:eastAsia="en-US"/>
        </w:rPr>
        <w:t>mogą uczestniczyć</w:t>
      </w:r>
      <w:r w:rsidRPr="006A4559">
        <w:rPr>
          <w:rFonts w:eastAsia="Calibri"/>
          <w:b/>
          <w:bCs/>
          <w:lang w:eastAsia="en-US"/>
        </w:rPr>
        <w:t>:</w:t>
      </w:r>
    </w:p>
    <w:p w14:paraId="7C8BA22A" w14:textId="63969ADB" w:rsidR="00033EB3" w:rsidRPr="006A4559" w:rsidRDefault="00D56152" w:rsidP="006A4559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przedstawiciele</w:t>
      </w:r>
      <w:r w:rsidR="000C5842" w:rsidRPr="006A4559">
        <w:rPr>
          <w:rFonts w:eastAsia="Calibri"/>
          <w:lang w:eastAsia="en-US"/>
        </w:rPr>
        <w:t xml:space="preserve"> </w:t>
      </w:r>
      <w:r w:rsidR="00033EB3" w:rsidRPr="006A4559">
        <w:rPr>
          <w:rFonts w:eastAsia="Calibri"/>
          <w:lang w:eastAsia="en-US"/>
        </w:rPr>
        <w:t>innych instytucji, których zakres działania obejmuje problematykę zarzadzania zasobami wodnymi w województwie,</w:t>
      </w:r>
    </w:p>
    <w:p w14:paraId="34D0F4CF" w14:textId="0CF9F635" w:rsidR="000C5842" w:rsidRPr="006A4559" w:rsidRDefault="00D56152" w:rsidP="006A4559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przedstawiciele</w:t>
      </w:r>
      <w:r w:rsidR="00033EB3" w:rsidRPr="006A4559">
        <w:rPr>
          <w:rFonts w:eastAsia="Calibri"/>
          <w:lang w:eastAsia="en-US"/>
        </w:rPr>
        <w:t xml:space="preserve"> </w:t>
      </w:r>
      <w:r w:rsidR="000C5842" w:rsidRPr="006A4559">
        <w:rPr>
          <w:rFonts w:eastAsia="Calibri"/>
          <w:lang w:eastAsia="en-US"/>
        </w:rPr>
        <w:t>organizacji pozarządowych zajmujących się tematyką racjonalnej gospodarki wodą,</w:t>
      </w:r>
    </w:p>
    <w:p w14:paraId="224ED805" w14:textId="47E345F7" w:rsidR="000C5842" w:rsidRPr="006A4559" w:rsidRDefault="00D56152" w:rsidP="006A4559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eksperci</w:t>
      </w:r>
      <w:r w:rsidR="000C5842" w:rsidRPr="006A4559">
        <w:rPr>
          <w:rFonts w:eastAsia="Calibri"/>
          <w:lang w:eastAsia="en-US"/>
        </w:rPr>
        <w:t xml:space="preserve"> w zakresie hydrologii, hydrogeologii i rolnictwa z uczelni i instytucji naukowo-badawczych</w:t>
      </w:r>
      <w:r w:rsidR="005550AC" w:rsidRPr="006A4559">
        <w:rPr>
          <w:rFonts w:eastAsia="Calibri"/>
          <w:lang w:eastAsia="en-US"/>
        </w:rPr>
        <w:t>,</w:t>
      </w:r>
    </w:p>
    <w:p w14:paraId="73FBF893" w14:textId="18EB9CFB" w:rsidR="005550AC" w:rsidRPr="006A4559" w:rsidRDefault="005550AC" w:rsidP="006A4559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 xml:space="preserve">inne osoby, których wiedza i doświadczenie mogą być przydatne z uwagi na cel działania </w:t>
      </w:r>
      <w:r w:rsidR="006A7456" w:rsidRPr="006A4559">
        <w:rPr>
          <w:rFonts w:eastAsia="Calibri"/>
          <w:lang w:eastAsia="en-US"/>
        </w:rPr>
        <w:t>Rad</w:t>
      </w:r>
      <w:r w:rsidR="00B448EE" w:rsidRPr="006A4559">
        <w:rPr>
          <w:rFonts w:eastAsia="Calibri"/>
          <w:lang w:eastAsia="en-US"/>
        </w:rPr>
        <w:t>y</w:t>
      </w:r>
      <w:r w:rsidRPr="006A4559">
        <w:rPr>
          <w:rFonts w:eastAsia="Calibri"/>
          <w:lang w:eastAsia="en-US"/>
        </w:rPr>
        <w:t>.</w:t>
      </w:r>
    </w:p>
    <w:p w14:paraId="49BACA7C" w14:textId="6C6CA661" w:rsidR="00024176" w:rsidRPr="006A4559" w:rsidRDefault="00024176" w:rsidP="006A4559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b/>
          <w:bCs/>
          <w:lang w:eastAsia="en-US"/>
        </w:rPr>
      </w:pPr>
      <w:r w:rsidRPr="006A4559">
        <w:rPr>
          <w:rFonts w:eastAsia="Calibri"/>
          <w:b/>
          <w:bCs/>
          <w:lang w:eastAsia="en-US"/>
        </w:rPr>
        <w:t xml:space="preserve">Organizacja </w:t>
      </w:r>
      <w:r w:rsidR="00E124E4" w:rsidRPr="006A4559">
        <w:rPr>
          <w:rFonts w:eastAsia="Calibri"/>
          <w:b/>
          <w:bCs/>
          <w:lang w:eastAsia="en-US"/>
        </w:rPr>
        <w:t xml:space="preserve">prac </w:t>
      </w:r>
      <w:r w:rsidR="006A7456" w:rsidRPr="006A4559">
        <w:rPr>
          <w:rFonts w:eastAsia="Calibri"/>
          <w:b/>
          <w:bCs/>
          <w:lang w:eastAsia="en-US"/>
        </w:rPr>
        <w:t>Rad</w:t>
      </w:r>
      <w:r w:rsidR="00BA141C" w:rsidRPr="006A4559">
        <w:rPr>
          <w:rFonts w:eastAsia="Calibri"/>
          <w:b/>
          <w:bCs/>
          <w:lang w:eastAsia="en-US"/>
        </w:rPr>
        <w:t>y</w:t>
      </w:r>
    </w:p>
    <w:p w14:paraId="1E359C18" w14:textId="56075768" w:rsidR="004A115C" w:rsidRPr="006A4559" w:rsidRDefault="00BA141C" w:rsidP="006A4559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 xml:space="preserve">Spotkania </w:t>
      </w:r>
      <w:r w:rsidR="006A7456" w:rsidRPr="006A4559">
        <w:rPr>
          <w:rFonts w:eastAsia="Calibri"/>
          <w:lang w:eastAsia="en-US"/>
        </w:rPr>
        <w:t>Rad</w:t>
      </w:r>
      <w:r w:rsidRPr="006A4559">
        <w:rPr>
          <w:rFonts w:eastAsia="Calibri"/>
          <w:lang w:eastAsia="en-US"/>
        </w:rPr>
        <w:t>y</w:t>
      </w:r>
      <w:r w:rsidR="00024176" w:rsidRPr="006A4559">
        <w:rPr>
          <w:rFonts w:eastAsia="Calibri"/>
          <w:lang w:eastAsia="en-US"/>
        </w:rPr>
        <w:t xml:space="preserve"> powinn</w:t>
      </w:r>
      <w:r w:rsidRPr="006A4559">
        <w:rPr>
          <w:rFonts w:eastAsia="Calibri"/>
          <w:lang w:eastAsia="en-US"/>
        </w:rPr>
        <w:t>y</w:t>
      </w:r>
      <w:r w:rsidR="00024176" w:rsidRPr="006A4559">
        <w:rPr>
          <w:rFonts w:eastAsia="Calibri"/>
          <w:lang w:eastAsia="en-US"/>
        </w:rPr>
        <w:t xml:space="preserve"> być organizowane nie rzadziej niż jeden raz w roku. Każdorazowo tematykę</w:t>
      </w:r>
      <w:r w:rsidR="00374716" w:rsidRPr="006A4559">
        <w:rPr>
          <w:rFonts w:eastAsia="Calibri"/>
          <w:lang w:eastAsia="en-US"/>
        </w:rPr>
        <w:t xml:space="preserve"> spotkań</w:t>
      </w:r>
      <w:r w:rsidR="00024176" w:rsidRPr="006A4559">
        <w:rPr>
          <w:rFonts w:eastAsia="Calibri"/>
          <w:lang w:eastAsia="en-US"/>
        </w:rPr>
        <w:t xml:space="preserve">, program i zasady pracy określi </w:t>
      </w:r>
      <w:r w:rsidR="00732DF0" w:rsidRPr="006A4559">
        <w:rPr>
          <w:rFonts w:eastAsia="Calibri"/>
          <w:lang w:eastAsia="en-US"/>
        </w:rPr>
        <w:t xml:space="preserve">Przewodniczący </w:t>
      </w:r>
      <w:r w:rsidR="00AC5910" w:rsidRPr="006A4559">
        <w:rPr>
          <w:rFonts w:eastAsia="Calibri"/>
          <w:lang w:eastAsia="en-US"/>
        </w:rPr>
        <w:t>R</w:t>
      </w:r>
      <w:r w:rsidR="00732DF0" w:rsidRPr="006A4559">
        <w:rPr>
          <w:rFonts w:eastAsia="Calibri"/>
          <w:lang w:eastAsia="en-US"/>
        </w:rPr>
        <w:t>ady w</w:t>
      </w:r>
      <w:r w:rsidR="004D0E4E" w:rsidRPr="006A4559">
        <w:rPr>
          <w:rFonts w:eastAsia="Calibri"/>
          <w:lang w:eastAsia="en-US"/>
        </w:rPr>
        <w:t> </w:t>
      </w:r>
      <w:r w:rsidR="00732DF0" w:rsidRPr="006A4559">
        <w:rPr>
          <w:rFonts w:eastAsia="Calibri"/>
          <w:lang w:eastAsia="en-US"/>
        </w:rPr>
        <w:t xml:space="preserve">uzgodnieniu z KPODR Minikowo </w:t>
      </w:r>
      <w:r w:rsidR="00AC5910" w:rsidRPr="006A4559">
        <w:rPr>
          <w:rFonts w:eastAsia="Calibri"/>
          <w:lang w:eastAsia="en-US"/>
        </w:rPr>
        <w:t>jako o</w:t>
      </w:r>
      <w:r w:rsidR="00732DF0" w:rsidRPr="006A4559">
        <w:rPr>
          <w:rFonts w:eastAsia="Calibri"/>
          <w:lang w:eastAsia="en-US"/>
        </w:rPr>
        <w:t>rganiza</w:t>
      </w:r>
      <w:r w:rsidR="00AC5910" w:rsidRPr="006A4559">
        <w:rPr>
          <w:rFonts w:eastAsia="Calibri"/>
          <w:lang w:eastAsia="en-US"/>
        </w:rPr>
        <w:t xml:space="preserve">torem </w:t>
      </w:r>
      <w:r w:rsidR="00732DF0" w:rsidRPr="006A4559">
        <w:rPr>
          <w:rFonts w:eastAsia="Calibri"/>
          <w:lang w:eastAsia="en-US"/>
        </w:rPr>
        <w:t xml:space="preserve">kolejnych spotkań Rady. </w:t>
      </w:r>
    </w:p>
    <w:p w14:paraId="7E62339A" w14:textId="5B7F02B6" w:rsidR="004A115C" w:rsidRPr="006A4559" w:rsidRDefault="004A115C" w:rsidP="006A4559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Tematyka i program Rady</w:t>
      </w:r>
      <w:r w:rsidR="00374716" w:rsidRPr="006A4559">
        <w:rPr>
          <w:rFonts w:eastAsia="Calibri"/>
          <w:lang w:eastAsia="en-US"/>
        </w:rPr>
        <w:t xml:space="preserve"> powinien uwzględniać </w:t>
      </w:r>
      <w:r w:rsidRPr="006A4559">
        <w:rPr>
          <w:rFonts w:eastAsia="Calibri"/>
          <w:lang w:eastAsia="en-US"/>
        </w:rPr>
        <w:t>opini</w:t>
      </w:r>
      <w:r w:rsidR="00374716" w:rsidRPr="006A4559">
        <w:rPr>
          <w:rFonts w:eastAsia="Calibri"/>
          <w:lang w:eastAsia="en-US"/>
        </w:rPr>
        <w:t>e</w:t>
      </w:r>
      <w:r w:rsidRPr="006A4559">
        <w:rPr>
          <w:rFonts w:eastAsia="Calibri"/>
          <w:lang w:eastAsia="en-US"/>
        </w:rPr>
        <w:t xml:space="preserve"> i propozycj</w:t>
      </w:r>
      <w:r w:rsidR="00374716" w:rsidRPr="006A4559">
        <w:rPr>
          <w:rFonts w:eastAsia="Calibri"/>
          <w:lang w:eastAsia="en-US"/>
        </w:rPr>
        <w:t>e członków</w:t>
      </w:r>
      <w:r w:rsidRPr="006A4559">
        <w:rPr>
          <w:rFonts w:eastAsia="Calibri"/>
          <w:lang w:eastAsia="en-US"/>
        </w:rPr>
        <w:t xml:space="preserve"> Rady </w:t>
      </w:r>
      <w:r w:rsidR="00374716" w:rsidRPr="006A4559">
        <w:rPr>
          <w:rFonts w:eastAsia="Calibri"/>
          <w:lang w:eastAsia="en-US"/>
        </w:rPr>
        <w:t xml:space="preserve">zebrane przez organizatora </w:t>
      </w:r>
      <w:r w:rsidRPr="006A4559">
        <w:rPr>
          <w:rFonts w:eastAsia="Calibri"/>
          <w:lang w:eastAsia="en-US"/>
        </w:rPr>
        <w:t xml:space="preserve">na </w:t>
      </w:r>
      <w:r w:rsidR="00374716" w:rsidRPr="006A4559">
        <w:rPr>
          <w:rFonts w:eastAsia="Calibri"/>
          <w:lang w:eastAsia="en-US"/>
        </w:rPr>
        <w:t>3</w:t>
      </w:r>
      <w:r w:rsidRPr="006A4559">
        <w:rPr>
          <w:rFonts w:eastAsia="Calibri"/>
          <w:lang w:eastAsia="en-US"/>
        </w:rPr>
        <w:t xml:space="preserve"> tygodnie przed terminem spotkania Rady.</w:t>
      </w:r>
    </w:p>
    <w:p w14:paraId="5805CDDC" w14:textId="3D8DA663" w:rsidR="00E124E4" w:rsidRPr="006A4559" w:rsidRDefault="00732DF0" w:rsidP="006A4559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 xml:space="preserve">Obrady </w:t>
      </w:r>
      <w:r w:rsidR="006A7456" w:rsidRPr="006A4559">
        <w:rPr>
          <w:rFonts w:eastAsia="Calibri"/>
          <w:lang w:eastAsia="en-US"/>
        </w:rPr>
        <w:t>Rad</w:t>
      </w:r>
      <w:r w:rsidR="00BA141C" w:rsidRPr="006A4559">
        <w:rPr>
          <w:rFonts w:eastAsia="Calibri"/>
          <w:lang w:eastAsia="en-US"/>
        </w:rPr>
        <w:t>y</w:t>
      </w:r>
      <w:r w:rsidR="00F5088D" w:rsidRPr="006A4559">
        <w:rPr>
          <w:rFonts w:eastAsia="Calibri"/>
          <w:lang w:eastAsia="en-US"/>
        </w:rPr>
        <w:t xml:space="preserve"> </w:t>
      </w:r>
      <w:r w:rsidRPr="006A4559">
        <w:rPr>
          <w:rFonts w:eastAsia="Calibri"/>
          <w:lang w:eastAsia="en-US"/>
        </w:rPr>
        <w:t xml:space="preserve">prowadzi Przewodniczący </w:t>
      </w:r>
      <w:r w:rsidR="00F5088D" w:rsidRPr="006A4559">
        <w:rPr>
          <w:rFonts w:eastAsia="Calibri"/>
          <w:lang w:eastAsia="en-US"/>
        </w:rPr>
        <w:t xml:space="preserve"> lub </w:t>
      </w:r>
      <w:r w:rsidRPr="006A4559">
        <w:rPr>
          <w:rFonts w:eastAsia="Calibri"/>
          <w:lang w:eastAsia="en-US"/>
        </w:rPr>
        <w:t xml:space="preserve">jego </w:t>
      </w:r>
      <w:r w:rsidR="00216871" w:rsidRPr="006A4559">
        <w:rPr>
          <w:rFonts w:eastAsia="Calibri"/>
          <w:lang w:eastAsia="en-US"/>
        </w:rPr>
        <w:t>Z</w:t>
      </w:r>
      <w:r w:rsidRPr="006A4559">
        <w:rPr>
          <w:rFonts w:eastAsia="Calibri"/>
          <w:lang w:eastAsia="en-US"/>
        </w:rPr>
        <w:t>astępca.</w:t>
      </w:r>
      <w:r w:rsidR="00AC5910" w:rsidRPr="006A4559">
        <w:rPr>
          <w:rFonts w:eastAsia="Calibri"/>
          <w:lang w:eastAsia="en-US"/>
        </w:rPr>
        <w:t xml:space="preserve"> W trakcie spotkania uczestnicy mogą zgłaszać swoje propozycje do porządku obrad</w:t>
      </w:r>
      <w:r w:rsidR="00216871" w:rsidRPr="006A4559">
        <w:rPr>
          <w:rFonts w:eastAsia="Calibri"/>
          <w:lang w:eastAsia="en-US"/>
        </w:rPr>
        <w:t xml:space="preserve"> i planu działania Rady</w:t>
      </w:r>
      <w:r w:rsidR="00AC5910" w:rsidRPr="006A4559">
        <w:rPr>
          <w:rFonts w:eastAsia="Calibri"/>
          <w:lang w:eastAsia="en-US"/>
        </w:rPr>
        <w:t>.</w:t>
      </w:r>
    </w:p>
    <w:p w14:paraId="4B331714" w14:textId="781EA8A6" w:rsidR="00024176" w:rsidRPr="006A4559" w:rsidRDefault="006A7456" w:rsidP="006A4559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>Rada</w:t>
      </w:r>
      <w:r w:rsidR="00E124E4" w:rsidRPr="006A4559">
        <w:rPr>
          <w:rFonts w:eastAsia="Calibri"/>
          <w:lang w:eastAsia="en-US"/>
        </w:rPr>
        <w:t xml:space="preserve"> może podejmować </w:t>
      </w:r>
      <w:r w:rsidR="00B448EE" w:rsidRPr="006A4559">
        <w:rPr>
          <w:rFonts w:eastAsia="Calibri"/>
          <w:lang w:eastAsia="en-US"/>
        </w:rPr>
        <w:t xml:space="preserve">w głosowaniu </w:t>
      </w:r>
      <w:r w:rsidR="00E124E4" w:rsidRPr="006A4559">
        <w:rPr>
          <w:rFonts w:eastAsia="Calibri"/>
          <w:lang w:eastAsia="en-US"/>
        </w:rPr>
        <w:t xml:space="preserve">uchwały, w których zawiera opinie i stanowiska wobec konkretnych zagadnień będących </w:t>
      </w:r>
      <w:r w:rsidR="00F5088D" w:rsidRPr="006A4559">
        <w:rPr>
          <w:rFonts w:eastAsia="Calibri"/>
          <w:lang w:eastAsia="en-US"/>
        </w:rPr>
        <w:t>przedmiotem obrad.</w:t>
      </w:r>
    </w:p>
    <w:p w14:paraId="0B7C97FB" w14:textId="0370D9C8" w:rsidR="005A7F1E" w:rsidRPr="006A4559" w:rsidRDefault="00F5088D" w:rsidP="006A4559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A4559">
        <w:rPr>
          <w:rFonts w:eastAsia="Calibri"/>
          <w:lang w:eastAsia="en-US"/>
        </w:rPr>
        <w:t xml:space="preserve">W miarę potrzeb, </w:t>
      </w:r>
      <w:r w:rsidR="006A7456" w:rsidRPr="006A4559">
        <w:rPr>
          <w:rFonts w:eastAsia="Calibri"/>
          <w:lang w:eastAsia="en-US"/>
        </w:rPr>
        <w:t>Rada</w:t>
      </w:r>
      <w:r w:rsidRPr="006A4559">
        <w:rPr>
          <w:rFonts w:eastAsia="Calibri"/>
          <w:lang w:eastAsia="en-US"/>
        </w:rPr>
        <w:t xml:space="preserve"> może tworzyć stałe komisje lub doraźnie działające zespoły, które będą przygotowywały materiały na kolejne spotkania </w:t>
      </w:r>
      <w:r w:rsidR="006A7456" w:rsidRPr="006A4559">
        <w:rPr>
          <w:rFonts w:eastAsia="Calibri"/>
          <w:lang w:eastAsia="en-US"/>
        </w:rPr>
        <w:t>Rad</w:t>
      </w:r>
      <w:r w:rsidR="00BA141C" w:rsidRPr="006A4559">
        <w:rPr>
          <w:rFonts w:eastAsia="Calibri"/>
          <w:lang w:eastAsia="en-US"/>
        </w:rPr>
        <w:t>y</w:t>
      </w:r>
      <w:r w:rsidRPr="006A4559">
        <w:rPr>
          <w:rFonts w:eastAsia="Calibri"/>
          <w:lang w:eastAsia="en-US"/>
        </w:rPr>
        <w:t>.</w:t>
      </w:r>
    </w:p>
    <w:p w14:paraId="7D9BD171" w14:textId="77777777" w:rsidR="006A4559" w:rsidRPr="006A4559" w:rsidRDefault="006A4559" w:rsidP="006A4559">
      <w:pPr>
        <w:spacing w:line="360" w:lineRule="auto"/>
        <w:rPr>
          <w:rFonts w:eastAsia="Calibri"/>
          <w:b/>
          <w:bCs/>
          <w:iCs/>
          <w:lang w:eastAsia="en-US"/>
        </w:rPr>
      </w:pPr>
    </w:p>
    <w:p w14:paraId="7C4B6FD8" w14:textId="77777777" w:rsidR="006A4559" w:rsidRDefault="006A4559" w:rsidP="006A4559">
      <w:pPr>
        <w:spacing w:line="360" w:lineRule="auto"/>
        <w:ind w:left="3540" w:firstLine="708"/>
        <w:rPr>
          <w:rFonts w:ascii="Calibri" w:eastAsia="Calibri" w:hAnsi="Calibri"/>
          <w:b/>
          <w:bCs/>
          <w:iCs/>
          <w:lang w:eastAsia="en-US"/>
        </w:rPr>
      </w:pPr>
    </w:p>
    <w:p w14:paraId="7081DA39" w14:textId="5DBED057" w:rsidR="006A4559" w:rsidRPr="006A4559" w:rsidRDefault="006A4559" w:rsidP="006A4559">
      <w:pPr>
        <w:spacing w:line="360" w:lineRule="auto"/>
        <w:ind w:left="3540" w:firstLine="708"/>
        <w:rPr>
          <w:rFonts w:ascii="Calibri" w:eastAsia="Calibri" w:hAnsi="Calibri"/>
          <w:b/>
          <w:bCs/>
          <w:iCs/>
          <w:lang w:eastAsia="en-US"/>
        </w:rPr>
      </w:pPr>
      <w:r w:rsidRPr="008A7125">
        <w:rPr>
          <w:rFonts w:ascii="Calibri" w:eastAsia="Calibri" w:hAnsi="Calibri"/>
          <w:b/>
          <w:bCs/>
          <w:iCs/>
          <w:lang w:eastAsia="en-US"/>
        </w:rPr>
        <w:t>Wojewoda Kujawsko-Pomorski</w:t>
      </w:r>
    </w:p>
    <w:p w14:paraId="728B9937" w14:textId="77777777" w:rsidR="006A4559" w:rsidRPr="00D56152" w:rsidRDefault="006A4559" w:rsidP="006A4559">
      <w:pPr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6A4559" w:rsidRPr="00D56152" w:rsidSect="00672066">
      <w:footerReference w:type="default" r:id="rId7"/>
      <w:pgSz w:w="11906" w:h="16838"/>
      <w:pgMar w:top="993" w:right="1417" w:bottom="993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F8988" w14:textId="77777777" w:rsidR="00672066" w:rsidRDefault="00672066" w:rsidP="007E7C42">
      <w:r>
        <w:separator/>
      </w:r>
    </w:p>
  </w:endnote>
  <w:endnote w:type="continuationSeparator" w:id="0">
    <w:p w14:paraId="64632682" w14:textId="77777777" w:rsidR="00672066" w:rsidRDefault="00672066" w:rsidP="007E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791823"/>
      <w:docPartObj>
        <w:docPartGallery w:val="Page Numbers (Bottom of Page)"/>
        <w:docPartUnique/>
      </w:docPartObj>
    </w:sdtPr>
    <w:sdtContent>
      <w:p w14:paraId="5DD38218" w14:textId="32BF085A" w:rsidR="007E7C42" w:rsidRDefault="007E7C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996">
          <w:rPr>
            <w:noProof/>
          </w:rPr>
          <w:t>2</w:t>
        </w:r>
        <w:r>
          <w:fldChar w:fldCharType="end"/>
        </w:r>
      </w:p>
    </w:sdtContent>
  </w:sdt>
  <w:p w14:paraId="5543572B" w14:textId="77777777" w:rsidR="007E7C42" w:rsidRDefault="007E7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30BDD" w14:textId="77777777" w:rsidR="00672066" w:rsidRDefault="00672066" w:rsidP="007E7C42">
      <w:r>
        <w:separator/>
      </w:r>
    </w:p>
  </w:footnote>
  <w:footnote w:type="continuationSeparator" w:id="0">
    <w:p w14:paraId="2AE3C623" w14:textId="77777777" w:rsidR="00672066" w:rsidRDefault="00672066" w:rsidP="007E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11E"/>
    <w:multiLevelType w:val="hybridMultilevel"/>
    <w:tmpl w:val="D092E7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30DBD"/>
    <w:multiLevelType w:val="hybridMultilevel"/>
    <w:tmpl w:val="31C0F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0430A"/>
    <w:multiLevelType w:val="hybridMultilevel"/>
    <w:tmpl w:val="97B4594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5239B"/>
    <w:multiLevelType w:val="hybridMultilevel"/>
    <w:tmpl w:val="31C0F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637329"/>
    <w:multiLevelType w:val="hybridMultilevel"/>
    <w:tmpl w:val="97B459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822F7"/>
    <w:multiLevelType w:val="hybridMultilevel"/>
    <w:tmpl w:val="475E3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9C26D6"/>
    <w:multiLevelType w:val="hybridMultilevel"/>
    <w:tmpl w:val="4DEA88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C33A4"/>
    <w:multiLevelType w:val="hybridMultilevel"/>
    <w:tmpl w:val="ACF02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925EB"/>
    <w:multiLevelType w:val="hybridMultilevel"/>
    <w:tmpl w:val="C70E1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CE2190"/>
    <w:multiLevelType w:val="hybridMultilevel"/>
    <w:tmpl w:val="E0F6E0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6B369C"/>
    <w:multiLevelType w:val="hybridMultilevel"/>
    <w:tmpl w:val="92962F6E"/>
    <w:lvl w:ilvl="0" w:tplc="D4DA3B6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5D42A1"/>
    <w:multiLevelType w:val="hybridMultilevel"/>
    <w:tmpl w:val="CF707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643E0"/>
    <w:multiLevelType w:val="hybridMultilevel"/>
    <w:tmpl w:val="52501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B6786"/>
    <w:multiLevelType w:val="hybridMultilevel"/>
    <w:tmpl w:val="AD3C65F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7489624">
    <w:abstractNumId w:val="9"/>
  </w:num>
  <w:num w:numId="2" w16cid:durableId="337662503">
    <w:abstractNumId w:val="3"/>
  </w:num>
  <w:num w:numId="3" w16cid:durableId="873689560">
    <w:abstractNumId w:val="5"/>
  </w:num>
  <w:num w:numId="4" w16cid:durableId="1433672942">
    <w:abstractNumId w:val="12"/>
  </w:num>
  <w:num w:numId="5" w16cid:durableId="1094011276">
    <w:abstractNumId w:val="10"/>
  </w:num>
  <w:num w:numId="6" w16cid:durableId="1952323511">
    <w:abstractNumId w:val="6"/>
  </w:num>
  <w:num w:numId="7" w16cid:durableId="1964923320">
    <w:abstractNumId w:val="1"/>
  </w:num>
  <w:num w:numId="8" w16cid:durableId="749235352">
    <w:abstractNumId w:val="7"/>
  </w:num>
  <w:num w:numId="9" w16cid:durableId="1019892231">
    <w:abstractNumId w:val="8"/>
  </w:num>
  <w:num w:numId="10" w16cid:durableId="1146436942">
    <w:abstractNumId w:val="11"/>
  </w:num>
  <w:num w:numId="11" w16cid:durableId="687759998">
    <w:abstractNumId w:val="4"/>
  </w:num>
  <w:num w:numId="12" w16cid:durableId="47269689">
    <w:abstractNumId w:val="2"/>
  </w:num>
  <w:num w:numId="13" w16cid:durableId="1169715905">
    <w:abstractNumId w:val="13"/>
  </w:num>
  <w:num w:numId="14" w16cid:durableId="104583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4F"/>
    <w:rsid w:val="00004996"/>
    <w:rsid w:val="0001422B"/>
    <w:rsid w:val="00024176"/>
    <w:rsid w:val="00033EB3"/>
    <w:rsid w:val="00070949"/>
    <w:rsid w:val="000C011D"/>
    <w:rsid w:val="000C5842"/>
    <w:rsid w:val="00216871"/>
    <w:rsid w:val="00243B95"/>
    <w:rsid w:val="002A1DB0"/>
    <w:rsid w:val="002B15AA"/>
    <w:rsid w:val="00317E57"/>
    <w:rsid w:val="00327824"/>
    <w:rsid w:val="0033119B"/>
    <w:rsid w:val="00374716"/>
    <w:rsid w:val="0039574D"/>
    <w:rsid w:val="003B3168"/>
    <w:rsid w:val="00416B2B"/>
    <w:rsid w:val="00440EBB"/>
    <w:rsid w:val="00466715"/>
    <w:rsid w:val="0049033C"/>
    <w:rsid w:val="004A115C"/>
    <w:rsid w:val="004A744F"/>
    <w:rsid w:val="004D0E4E"/>
    <w:rsid w:val="0051423C"/>
    <w:rsid w:val="005333EF"/>
    <w:rsid w:val="005374B5"/>
    <w:rsid w:val="005550AC"/>
    <w:rsid w:val="005655E8"/>
    <w:rsid w:val="00591BCA"/>
    <w:rsid w:val="005A1054"/>
    <w:rsid w:val="005A7F1E"/>
    <w:rsid w:val="006162BC"/>
    <w:rsid w:val="006363CC"/>
    <w:rsid w:val="00670C78"/>
    <w:rsid w:val="00672066"/>
    <w:rsid w:val="00673045"/>
    <w:rsid w:val="006A4559"/>
    <w:rsid w:val="006A7456"/>
    <w:rsid w:val="006C6EF8"/>
    <w:rsid w:val="006F21F2"/>
    <w:rsid w:val="00712CD5"/>
    <w:rsid w:val="007137A6"/>
    <w:rsid w:val="007215B9"/>
    <w:rsid w:val="00732DF0"/>
    <w:rsid w:val="00764F22"/>
    <w:rsid w:val="00794CC0"/>
    <w:rsid w:val="007A38B5"/>
    <w:rsid w:val="007C4533"/>
    <w:rsid w:val="007E4254"/>
    <w:rsid w:val="007E7C42"/>
    <w:rsid w:val="00846CEA"/>
    <w:rsid w:val="00857806"/>
    <w:rsid w:val="008855E1"/>
    <w:rsid w:val="008A4A8D"/>
    <w:rsid w:val="008A7125"/>
    <w:rsid w:val="008A7FDF"/>
    <w:rsid w:val="009269EF"/>
    <w:rsid w:val="0095751F"/>
    <w:rsid w:val="009A2426"/>
    <w:rsid w:val="00A134E0"/>
    <w:rsid w:val="00A435A1"/>
    <w:rsid w:val="00A64872"/>
    <w:rsid w:val="00AC5910"/>
    <w:rsid w:val="00B129E5"/>
    <w:rsid w:val="00B26F57"/>
    <w:rsid w:val="00B3523A"/>
    <w:rsid w:val="00B36DCB"/>
    <w:rsid w:val="00B448EE"/>
    <w:rsid w:val="00B47FC7"/>
    <w:rsid w:val="00B84C2D"/>
    <w:rsid w:val="00BA141C"/>
    <w:rsid w:val="00BA406F"/>
    <w:rsid w:val="00BA6C19"/>
    <w:rsid w:val="00BC54F1"/>
    <w:rsid w:val="00C30168"/>
    <w:rsid w:val="00C55003"/>
    <w:rsid w:val="00CF3F2C"/>
    <w:rsid w:val="00D52136"/>
    <w:rsid w:val="00D56152"/>
    <w:rsid w:val="00D90B8A"/>
    <w:rsid w:val="00DB4B70"/>
    <w:rsid w:val="00DF056B"/>
    <w:rsid w:val="00DF1E10"/>
    <w:rsid w:val="00E124E4"/>
    <w:rsid w:val="00E16E04"/>
    <w:rsid w:val="00ED431C"/>
    <w:rsid w:val="00F018B5"/>
    <w:rsid w:val="00F06046"/>
    <w:rsid w:val="00F5088D"/>
    <w:rsid w:val="00F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6F65D"/>
  <w15:docId w15:val="{9D60F142-B53F-4E71-A628-4E204AA3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7C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7C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7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C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115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D0E4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D0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Ryszard Zarudzki</cp:lastModifiedBy>
  <cp:revision>2</cp:revision>
  <cp:lastPrinted>2022-01-04T07:01:00Z</cp:lastPrinted>
  <dcterms:created xsi:type="dcterms:W3CDTF">2024-03-10T06:39:00Z</dcterms:created>
  <dcterms:modified xsi:type="dcterms:W3CDTF">2024-03-10T06:39:00Z</dcterms:modified>
</cp:coreProperties>
</file>