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64" w:rsidRDefault="00337611">
      <w:r>
        <w:rPr>
          <w:rFonts w:ascii="Poppins" w:eastAsia="Times New Roman" w:hAnsi="Poppins" w:cs="Poppins"/>
          <w:b/>
          <w:bCs/>
          <w:noProof/>
          <w:color w:val="000000"/>
          <w:kern w:val="0"/>
          <w:sz w:val="27"/>
          <w:szCs w:val="27"/>
          <w:lang w:eastAsia="pl-PL"/>
        </w:rPr>
        <w:object w:dxaOrig="1440" w:dyaOrig="1440" w14:anchorId="0A719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35pt;margin-top:-3.5pt;width:114.95pt;height:88.55pt;z-index:251658240">
            <v:imagedata r:id="rId6" o:title=""/>
          </v:shape>
          <o:OLEObject Type="Embed" ProgID="CorelDraw.Graphic.15" ShapeID="_x0000_s1027" DrawAspect="Content" ObjectID="_1811064411" r:id="rId7"/>
        </w:objec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1149"/>
        <w:gridCol w:w="1180"/>
        <w:gridCol w:w="1180"/>
        <w:gridCol w:w="2317"/>
      </w:tblGrid>
      <w:tr w:rsidR="00DB51BF" w:rsidTr="00DB51BF">
        <w:tc>
          <w:tcPr>
            <w:tcW w:w="3246" w:type="dxa"/>
          </w:tcPr>
          <w:p w:rsidR="00DB51BF" w:rsidRDefault="00DB51BF" w:rsidP="00C97CA6">
            <w:pPr>
              <w:spacing w:after="100" w:afterAutospacing="1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BB89036" wp14:editId="084B8E3A">
                  <wp:extent cx="1916635" cy="821202"/>
                  <wp:effectExtent l="0" t="0" r="7620" b="0"/>
                  <wp:docPr id="3" name="Obraz 2" descr="POBIERZ LOGO - Kujawsko-Pomorski Ośrodek Doradztwa Rolniczego w Minik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BIERZ LOGO - Kujawsko-Pomorski Ośrodek Doradztwa Rolniczego w Minik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956" cy="83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</w:tcPr>
          <w:p w:rsidR="00DB51BF" w:rsidRDefault="00DB51BF" w:rsidP="00C97CA6">
            <w:pPr>
              <w:spacing w:after="100" w:afterAutospacing="1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 xml:space="preserve">  </w:t>
            </w:r>
          </w:p>
        </w:tc>
        <w:tc>
          <w:tcPr>
            <w:tcW w:w="1180" w:type="dxa"/>
          </w:tcPr>
          <w:p w:rsidR="00DB51BF" w:rsidRPr="002E3017" w:rsidRDefault="00DB51BF" w:rsidP="00871070">
            <w:pPr>
              <w:pStyle w:val="NormalnyWeb"/>
              <w:rPr>
                <w:noProof/>
              </w:rPr>
            </w:pPr>
          </w:p>
        </w:tc>
        <w:tc>
          <w:tcPr>
            <w:tcW w:w="1180" w:type="dxa"/>
          </w:tcPr>
          <w:p w:rsidR="00DB51BF" w:rsidRPr="002E3017" w:rsidRDefault="00DB51BF" w:rsidP="00871070">
            <w:pPr>
              <w:pStyle w:val="NormalnyWeb"/>
              <w:rPr>
                <w:noProof/>
              </w:rPr>
            </w:pPr>
          </w:p>
        </w:tc>
        <w:tc>
          <w:tcPr>
            <w:tcW w:w="2317" w:type="dxa"/>
          </w:tcPr>
          <w:p w:rsidR="00DB51BF" w:rsidRDefault="00DB51BF" w:rsidP="002E3017">
            <w:pPr>
              <w:pStyle w:val="NormalnyWeb"/>
              <w:ind w:left="638"/>
            </w:pPr>
            <w:r w:rsidRPr="002E3017">
              <w:rPr>
                <w:noProof/>
              </w:rPr>
              <w:drawing>
                <wp:inline distT="0" distB="0" distL="0" distR="0" wp14:anchorId="7147B6E6" wp14:editId="4C1E1E51">
                  <wp:extent cx="772200" cy="754380"/>
                  <wp:effectExtent l="0" t="0" r="8890" b="7620"/>
                  <wp:docPr id="5" name="Obraz 5" descr="C:\Users\mlubinska\Desktop\Związek Pszczelarzy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lubinska\Desktop\Związek Pszczelarzy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2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1BF" w:rsidRDefault="00DB51BF" w:rsidP="00871070">
            <w:pPr>
              <w:pStyle w:val="NormalnyWeb"/>
            </w:pPr>
          </w:p>
          <w:p w:rsidR="00DB51BF" w:rsidRDefault="00DB51BF" w:rsidP="00C97CA6">
            <w:pPr>
              <w:spacing w:after="100" w:afterAutospacing="1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:rsidR="00997464" w:rsidRDefault="00997464" w:rsidP="0087107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:rsidR="00C97CA6" w:rsidRDefault="00CC6D93" w:rsidP="00997464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Poppins" w:eastAsia="Times New Roman" w:hAnsi="Poppins" w:cs="Poppins"/>
          <w:b/>
          <w:bCs/>
          <w:color w:val="000000"/>
          <w:kern w:val="0"/>
          <w:sz w:val="27"/>
          <w:szCs w:val="27"/>
          <w:lang w:eastAsia="pl-PL"/>
          <w14:ligatures w14:val="none"/>
        </w:rPr>
        <w:t>Regulamin konkursu plastycznego dla dzieci pt.:</w:t>
      </w:r>
    </w:p>
    <w:p w:rsidR="00A6206A" w:rsidRPr="00C97CA6" w:rsidRDefault="00A6206A" w:rsidP="00997464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Poppins" w:eastAsia="Times New Roman" w:hAnsi="Poppins" w:cs="Poppins"/>
          <w:b/>
          <w:bCs/>
          <w:color w:val="000000"/>
          <w:kern w:val="0"/>
          <w:sz w:val="27"/>
          <w:szCs w:val="27"/>
          <w:lang w:eastAsia="pl-PL"/>
          <w14:ligatures w14:val="none"/>
        </w:rPr>
        <w:t>„ O pszczole – w przedszkolu i szkole”</w:t>
      </w:r>
    </w:p>
    <w:p w:rsidR="00CC6D93" w:rsidRPr="00CC6D93" w:rsidRDefault="00CC6D93" w:rsidP="00CC6D93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7"/>
          <w:szCs w:val="27"/>
          <w:lang w:eastAsia="pl-PL"/>
          <w14:ligatures w14:val="none"/>
        </w:rPr>
      </w:pPr>
    </w:p>
    <w:p w:rsidR="00CC6D93" w:rsidRPr="00997464" w:rsidRDefault="00CC6D93" w:rsidP="0099746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Organizatorami Konkursu są: Kujawsko-Pomorski Ośrodek Doradztwa Rolniczego w Minikowie Oddział Zarzeczewo oraz Regionalny Związek Pszczelarzy</w:t>
      </w:r>
      <w:r w:rsidR="00A959B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Kujaw i Ziemi Dobrzyńskiej we Włocławku.</w:t>
      </w:r>
    </w:p>
    <w:p w:rsidR="00CC6D93" w:rsidRPr="00997464" w:rsidRDefault="00CC6D93" w:rsidP="00CC6D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Celem </w:t>
      </w:r>
      <w:r w:rsidR="00A6206A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konkursu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jest zainteresowanie dzieci </w:t>
      </w:r>
      <w:r w:rsidR="00A959B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pszczelarstwem i życiem pszczół, ich rolą w przyrodzie, a także promocja spożywania produktów pszczelich i zdrowego stylu życia.</w:t>
      </w:r>
    </w:p>
    <w:p w:rsidR="00A6206A" w:rsidRPr="00997464" w:rsidRDefault="00CC6D93" w:rsidP="00A6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Zadaniem uczestników </w:t>
      </w:r>
      <w:r w:rsidR="00A959B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Konkursu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jest </w:t>
      </w:r>
      <w:r w:rsidR="00A959B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wykonanie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dowolną techniką plastyczną </w:t>
      </w:r>
      <w:r w:rsidR="00A959B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pracy o tematyce związanej z pszczołami, pszczelarstwem, produktami pszczelimi. Mogą to być rysunki, malowidła, wyklejanki, wydzieranki etc. wykonane na papierze, desce, płótnie lub innym materiale (format dowolny), lub też prace przestrzenne (rzeźby, konstrukcje z różnych materiałów).</w:t>
      </w:r>
    </w:p>
    <w:p w:rsidR="00CC6D93" w:rsidRPr="00997464" w:rsidRDefault="00CC6D93" w:rsidP="00A6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Prace należy podpisać </w:t>
      </w:r>
      <w:r w:rsidR="00A959B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(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na odwrocie</w:t>
      </w:r>
      <w:r w:rsidR="00A959B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lub w mało widocznym miejscu tak, aby podpis nie wprowadzał dysonansu w wyglądzie pracy</w:t>
      </w:r>
      <w:r w:rsidR="006C6A00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)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podając: imię i nazwisko, datę urodzenia, klasę oraz nazwę </w:t>
      </w:r>
      <w:r w:rsidR="006C6A00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przedszkola lub 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szkoły</w:t>
      </w:r>
      <w:r w:rsidR="00E5549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:rsidR="006C6A00" w:rsidRPr="00997464" w:rsidRDefault="00CC6D93" w:rsidP="006C6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Warunki udziału w </w:t>
      </w:r>
      <w:r w:rsidR="006C6A00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konkursie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:rsidR="00A6206A" w:rsidRPr="00997464" w:rsidRDefault="006C6A00" w:rsidP="00A6206A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Uczestnikami mogą być</w:t>
      </w:r>
      <w:r w:rsidR="00CC6D93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uczniowie 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przedszkoli i </w:t>
      </w:r>
      <w:r w:rsidR="00CC6D93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szkół podstawowyc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h z klas I-III.</w:t>
      </w:r>
    </w:p>
    <w:p w:rsidR="00997464" w:rsidRDefault="006C6A00" w:rsidP="00A6206A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Aby wziąć udział w konkursie należy zgłosić ten fakt telefonicznie lub mailowo </w:t>
      </w:r>
      <w:r w:rsidR="006A67B6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lang w:eastAsia="pl-PL"/>
          <w14:ligatures w14:val="none"/>
        </w:rPr>
        <w:t>do 30 czerwca</w:t>
      </w:r>
      <w:r w:rsidRPr="00997464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2025 roku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do Organizatora: Adrian Stankiewicz – starszy specjalista ds. pszczelarstwa, KPODR Minikowo O. Zarzeczewo, tel. </w:t>
      </w:r>
      <w:r w:rsidR="005011C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723 692 555, e-mail: </w:t>
      </w:r>
      <w:hyperlink r:id="rId10" w:history="1">
        <w:r w:rsidR="005011C8" w:rsidRPr="00997464">
          <w:rPr>
            <w:rStyle w:val="Hipercze"/>
            <w:rFonts w:ascii="Poppins" w:eastAsia="Times New Roman" w:hAnsi="Poppins" w:cs="Poppins"/>
            <w:kern w:val="0"/>
            <w:sz w:val="24"/>
            <w:szCs w:val="24"/>
            <w:lang w:eastAsia="pl-PL"/>
            <w14:ligatures w14:val="none"/>
          </w:rPr>
          <w:t>adrian.stankiewicz@kpodr.pl</w:t>
        </w:r>
      </w:hyperlink>
      <w:r w:rsidR="005011C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. Należy podać następujące dane:</w:t>
      </w:r>
    </w:p>
    <w:p w:rsidR="006C6A00" w:rsidRPr="00997464" w:rsidRDefault="005011C8" w:rsidP="00997464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:rsidR="005011C8" w:rsidRPr="00997464" w:rsidRDefault="005011C8" w:rsidP="005D4572">
      <w:pPr>
        <w:pStyle w:val="Akapitzlis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Z jakiej placówki jest zgłoszenie</w:t>
      </w:r>
    </w:p>
    <w:p w:rsidR="005011C8" w:rsidRPr="00997464" w:rsidRDefault="005011C8" w:rsidP="005D4572">
      <w:pPr>
        <w:pStyle w:val="Akapitzlis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Ilość uczestników </w:t>
      </w:r>
    </w:p>
    <w:p w:rsidR="005D4572" w:rsidRPr="00997464" w:rsidRDefault="005D4572" w:rsidP="005D4572">
      <w:pPr>
        <w:pStyle w:val="Akapitzlis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Imię, nazwisko, nr telefonu lub e-mail opiekuna/nauczyciela zgłaszającego</w:t>
      </w:r>
    </w:p>
    <w:p w:rsidR="005D4572" w:rsidRPr="00997464" w:rsidRDefault="005D4572" w:rsidP="005D4572">
      <w:pPr>
        <w:pStyle w:val="Akapitzlis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993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Jeden uczestnik może zgłosić do Konkursu tylko jedną pracę.</w:t>
      </w:r>
    </w:p>
    <w:p w:rsidR="005011C8" w:rsidRPr="00997464" w:rsidRDefault="005011C8" w:rsidP="005D457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993"/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Prace konkursowe należy dostarczyć do siedziby Kujawsko-Pomorskiego Ośrodka Doradztwa Rolniczego w Minikowie, Oddział Zarzeczewo, Włocławek, ul. Nizinna 9 do </w:t>
      </w:r>
      <w:r w:rsidR="006A67B6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lang w:eastAsia="pl-PL"/>
          <w14:ligatures w14:val="none"/>
        </w:rPr>
        <w:t>30 czerwca</w:t>
      </w:r>
      <w:r w:rsidRPr="00997464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2025 roku (w godzinach 7:30 – 15:30).</w:t>
      </w:r>
    </w:p>
    <w:p w:rsidR="00CC6D93" w:rsidRPr="00997464" w:rsidRDefault="00CC6D93" w:rsidP="00A6206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Oceny prac dokona powołana przez </w:t>
      </w:r>
      <w:r w:rsidR="005011C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rganizatorów Komisja, która będzie oceniała prace w kategoriach wiekowych</w:t>
      </w:r>
      <w:r w:rsidR="005011C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(I kategoria – przedszkolaki, II kategoria – szkoła podstawowa, klasy I-III)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E5549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Komisja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będzie brał</w:t>
      </w:r>
      <w:r w:rsidR="00E5549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pod uwagę wykonanie, </w:t>
      </w:r>
      <w:r w:rsidR="00E5549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zgodność pracy z tematem Konkursu, 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ogólny wyraz plastyczny, nie stosując podziału na technikę.</w:t>
      </w:r>
    </w:p>
    <w:p w:rsidR="00CC6D93" w:rsidRPr="00997464" w:rsidRDefault="00CC6D93" w:rsidP="00E55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Ogłoszenie wyników </w:t>
      </w:r>
      <w:r w:rsidR="005011C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K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onkursu</w:t>
      </w:r>
      <w:r w:rsidR="005011C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nastąpi poprzez umieszczenie ich na stronie internetowej </w:t>
      </w:r>
      <w:hyperlink r:id="rId11" w:history="1">
        <w:r w:rsidR="005011C8" w:rsidRPr="00997464">
          <w:rPr>
            <w:rStyle w:val="Hipercze"/>
            <w:rFonts w:ascii="Poppins" w:eastAsia="Times New Roman" w:hAnsi="Poppins" w:cs="Poppins"/>
            <w:kern w:val="0"/>
            <w:sz w:val="24"/>
            <w:szCs w:val="24"/>
            <w:lang w:eastAsia="pl-PL"/>
            <w14:ligatures w14:val="none"/>
          </w:rPr>
          <w:t>www.kpodr.pl</w:t>
        </w:r>
      </w:hyperlink>
      <w:r w:rsidR="005011C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do dnia </w:t>
      </w:r>
      <w:r w:rsidR="00E5549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13</w:t>
      </w:r>
      <w:r w:rsidR="00F841A2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lipca</w:t>
      </w:r>
      <w:r w:rsidR="005011C8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2025 roku.  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ręczenie nagród i otwarcie wystawy po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konkursowej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odbędzie się w dniu 1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sierpnia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(niedziela), 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podczas targów „Kujawsko-Pomorskie Miodowe Lato”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w 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siedzibie Oddziału Zarzeczewo KPODR Minikowo, Włocławek, ul. Nizinna 9.</w:t>
      </w:r>
      <w:r w:rsidR="00A6206A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Organizator zobowiązuje się do powiadomienia laureatów konkursu, którzy otrzymają stosowne zaproszenie w celu odbioru nagród.</w:t>
      </w:r>
    </w:p>
    <w:p w:rsidR="00AE37E4" w:rsidRPr="00AE37E4" w:rsidRDefault="00CC6D93" w:rsidP="00AE37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Fundator</w:t>
      </w:r>
      <w:r w:rsidR="00A6206A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ami nagród są: Tomasz </w:t>
      </w:r>
      <w:proofErr w:type="spellStart"/>
      <w:r w:rsidR="00A6206A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Chymkowski</w:t>
      </w:r>
      <w:proofErr w:type="spellEnd"/>
      <w:r w:rsidR="00A6206A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- Burmistrz Brześcia Kujawskiego, ks. Maciej Jasiński – duszpasterz pszczelarzy z Regionalnego Związku Kujaw i Ziemi Dobrzyńskiej we Włocławku, parafia</w:t>
      </w:r>
      <w:r w:rsidR="00D1301A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św</w:t>
      </w:r>
      <w:r w:rsidR="00AE37E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D1301A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Stanisława BM w Brześciu Kujawskim, Starostwo Powiatowe we Włocławku, Urząd Marszałkowski Województwa Kujawsko-Pomorskiego w Toruniu</w:t>
      </w:r>
      <w:r w:rsidR="00AE37E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, firma SUDAROL.</w:t>
      </w:r>
    </w:p>
    <w:p w:rsidR="00CC6D93" w:rsidRPr="00997464" w:rsidRDefault="00CC6D93" w:rsidP="00A6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Wszystkie wykonane podczas </w:t>
      </w:r>
      <w:r w:rsidR="0010431B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Konkursu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prace staną się własnością 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rganizator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ów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, któr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y zastrzega</w:t>
      </w:r>
      <w:r w:rsidR="005D4572"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ją</w:t>
      </w: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 xml:space="preserve"> sobie prawo do ich wykorzystania zgodnie ze swoją wolą.</w:t>
      </w:r>
    </w:p>
    <w:p w:rsidR="00CC6D93" w:rsidRPr="00997464" w:rsidRDefault="00CC6D93" w:rsidP="00CC6D93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</w:pPr>
      <w:r w:rsidRPr="00997464">
        <w:rPr>
          <w:rFonts w:ascii="Poppins" w:eastAsia="Times New Roman" w:hAnsi="Poppins" w:cs="Poppins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:rsidR="002C6D1A" w:rsidRPr="00997464" w:rsidRDefault="002C6D1A">
      <w:pPr>
        <w:rPr>
          <w:sz w:val="24"/>
          <w:szCs w:val="24"/>
        </w:rPr>
      </w:pPr>
    </w:p>
    <w:sectPr w:rsidR="002C6D1A" w:rsidRPr="0099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DD5"/>
    <w:multiLevelType w:val="multilevel"/>
    <w:tmpl w:val="6FF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C54E5"/>
    <w:multiLevelType w:val="multilevel"/>
    <w:tmpl w:val="190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75714"/>
    <w:multiLevelType w:val="hybridMultilevel"/>
    <w:tmpl w:val="B58C41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FF71FD"/>
    <w:multiLevelType w:val="hybridMultilevel"/>
    <w:tmpl w:val="719602F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6AFA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211D"/>
    <w:multiLevelType w:val="hybridMultilevel"/>
    <w:tmpl w:val="0BBA3B8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72C77D5C"/>
    <w:multiLevelType w:val="hybridMultilevel"/>
    <w:tmpl w:val="7A5224E4"/>
    <w:lvl w:ilvl="0" w:tplc="786AFA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587B"/>
    <w:multiLevelType w:val="multilevel"/>
    <w:tmpl w:val="7794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A8"/>
    <w:rsid w:val="00006596"/>
    <w:rsid w:val="0010431B"/>
    <w:rsid w:val="002249B0"/>
    <w:rsid w:val="00257DBB"/>
    <w:rsid w:val="002C6D1A"/>
    <w:rsid w:val="002E3017"/>
    <w:rsid w:val="00337611"/>
    <w:rsid w:val="005011C8"/>
    <w:rsid w:val="005D4572"/>
    <w:rsid w:val="006A67B6"/>
    <w:rsid w:val="006C6A00"/>
    <w:rsid w:val="00705C33"/>
    <w:rsid w:val="00871070"/>
    <w:rsid w:val="00997464"/>
    <w:rsid w:val="00A46E33"/>
    <w:rsid w:val="00A6206A"/>
    <w:rsid w:val="00A959B2"/>
    <w:rsid w:val="00AE37E4"/>
    <w:rsid w:val="00C97CA6"/>
    <w:rsid w:val="00CA79A8"/>
    <w:rsid w:val="00CC6D93"/>
    <w:rsid w:val="00D1301A"/>
    <w:rsid w:val="00DB2131"/>
    <w:rsid w:val="00DB51BF"/>
    <w:rsid w:val="00E55498"/>
    <w:rsid w:val="00F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5B8024"/>
  <w15:chartTrackingRefBased/>
  <w15:docId w15:val="{1EB5DEFC-7714-48A5-B171-0BACB8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9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9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9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9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9A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11C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1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9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7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kpod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ian.stankiewicz@kpodr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7B139-FD4A-4C47-9DDD-DE72565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Konto Microsoft</cp:lastModifiedBy>
  <cp:revision>3</cp:revision>
  <cp:lastPrinted>2025-05-07T07:56:00Z</cp:lastPrinted>
  <dcterms:created xsi:type="dcterms:W3CDTF">2025-06-10T08:44:00Z</dcterms:created>
  <dcterms:modified xsi:type="dcterms:W3CDTF">2025-06-10T10:40:00Z</dcterms:modified>
</cp:coreProperties>
</file>